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BB5" w:rsidRDefault="00085BB5" w:rsidP="00085BB5">
      <w:pPr>
        <w:ind w:firstLine="720"/>
        <w:rPr>
          <w:rFonts w:ascii="Arial" w:hAnsi="Arial" w:cs="Arial"/>
        </w:rPr>
      </w:pPr>
      <w:r>
        <w:rPr>
          <w:rFonts w:ascii="Arial" w:hAnsi="Arial" w:cs="Arial"/>
          <w:b/>
        </w:rPr>
        <w:t xml:space="preserve">    </w:t>
      </w:r>
      <w:r w:rsidR="00DD6693">
        <w:rPr>
          <w:rFonts w:ascii="Arial" w:hAnsi="Arial" w:cs="Arial"/>
          <w:noProof/>
          <w:color w:val="000000"/>
        </w:rPr>
        <w:drawing>
          <wp:inline distT="0" distB="0" distL="0" distR="0">
            <wp:extent cx="476250" cy="4762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bl>
      <w:tblPr>
        <w:tblW w:w="0" w:type="auto"/>
        <w:tblLook w:val="04A0" w:firstRow="1" w:lastRow="0" w:firstColumn="1" w:lastColumn="0" w:noHBand="0" w:noVBand="1"/>
      </w:tblPr>
      <w:tblGrid>
        <w:gridCol w:w="4820"/>
        <w:gridCol w:w="2977"/>
        <w:gridCol w:w="1949"/>
      </w:tblGrid>
      <w:tr w:rsidR="00DD2867" w:rsidRPr="007576E4" w:rsidTr="00E264F0">
        <w:tc>
          <w:tcPr>
            <w:tcW w:w="4820" w:type="dxa"/>
            <w:hideMark/>
          </w:tcPr>
          <w:p w:rsidR="00DD2867" w:rsidRPr="007576E4" w:rsidRDefault="00DD2867" w:rsidP="00E264F0">
            <w:pPr>
              <w:rPr>
                <w:rFonts w:ascii="Arial" w:hAnsi="Arial" w:cs="Arial"/>
                <w:sz w:val="22"/>
                <w:szCs w:val="22"/>
              </w:rPr>
            </w:pPr>
            <w:r w:rsidRPr="007576E4">
              <w:rPr>
                <w:rFonts w:ascii="Arial" w:hAnsi="Arial" w:cs="Arial"/>
                <w:sz w:val="22"/>
                <w:szCs w:val="22"/>
              </w:rPr>
              <w:t>ΕΛΛΗΝΙΚΗ ΔΗΜΟΚΡΑΤΙΑ</w:t>
            </w:r>
          </w:p>
          <w:p w:rsidR="00DD2867" w:rsidRPr="007576E4" w:rsidRDefault="00DD2867" w:rsidP="00E264F0">
            <w:pPr>
              <w:rPr>
                <w:rFonts w:ascii="Arial" w:hAnsi="Arial" w:cs="Arial"/>
                <w:sz w:val="22"/>
                <w:szCs w:val="22"/>
              </w:rPr>
            </w:pPr>
            <w:r w:rsidRPr="007576E4">
              <w:rPr>
                <w:rFonts w:ascii="Arial" w:hAnsi="Arial" w:cs="Arial"/>
                <w:sz w:val="22"/>
                <w:szCs w:val="22"/>
              </w:rPr>
              <w:t>ΝΟΜΟΣ ΘΕΣΣΑΛΟΝΙΚΗΣ</w:t>
            </w:r>
          </w:p>
          <w:p w:rsidR="00DD2867" w:rsidRPr="007576E4" w:rsidRDefault="00DD2867" w:rsidP="00E264F0">
            <w:pPr>
              <w:rPr>
                <w:rFonts w:ascii="Arial" w:hAnsi="Arial" w:cs="Arial"/>
                <w:sz w:val="22"/>
                <w:szCs w:val="22"/>
              </w:rPr>
            </w:pPr>
            <w:r w:rsidRPr="007576E4">
              <w:rPr>
                <w:rFonts w:ascii="Arial" w:hAnsi="Arial" w:cs="Arial"/>
                <w:sz w:val="22"/>
                <w:szCs w:val="22"/>
              </w:rPr>
              <w:t>ΔΗΜΟΣ ΩΡΑΙΟΚΑΣΤΡΟΥ</w:t>
            </w:r>
          </w:p>
          <w:p w:rsidR="00DD2867" w:rsidRPr="007576E4" w:rsidRDefault="00DD2867" w:rsidP="00E264F0">
            <w:pPr>
              <w:rPr>
                <w:rFonts w:ascii="Arial" w:hAnsi="Arial" w:cs="Arial"/>
                <w:sz w:val="22"/>
                <w:szCs w:val="22"/>
              </w:rPr>
            </w:pPr>
            <w:r w:rsidRPr="007576E4">
              <w:rPr>
                <w:rFonts w:ascii="Arial" w:hAnsi="Arial" w:cs="Arial"/>
                <w:sz w:val="22"/>
                <w:szCs w:val="22"/>
              </w:rPr>
              <w:t xml:space="preserve">ΑΥΤΟΤΕΛΕΣ ΤΜΗΜΑ </w:t>
            </w:r>
          </w:p>
          <w:p w:rsidR="00DD2867" w:rsidRPr="007576E4" w:rsidRDefault="00DD2867" w:rsidP="00E264F0">
            <w:pPr>
              <w:rPr>
                <w:rFonts w:ascii="Arial" w:hAnsi="Arial" w:cs="Arial"/>
                <w:sz w:val="22"/>
                <w:szCs w:val="22"/>
              </w:rPr>
            </w:pPr>
            <w:r w:rsidRPr="007576E4">
              <w:rPr>
                <w:rFonts w:ascii="Arial" w:hAnsi="Arial" w:cs="Arial"/>
                <w:sz w:val="22"/>
                <w:szCs w:val="22"/>
              </w:rPr>
              <w:t>ΔΙΑΧΕΙΡΙΣΗΣ ΚΟΙΜΗΤΗΡΙΩΝ</w:t>
            </w:r>
          </w:p>
          <w:p w:rsidR="00DD2867" w:rsidRPr="007576E4" w:rsidRDefault="00DD2867" w:rsidP="00E264F0">
            <w:pPr>
              <w:jc w:val="both"/>
              <w:rPr>
                <w:rFonts w:ascii="Arial" w:hAnsi="Arial" w:cs="Arial"/>
                <w:sz w:val="22"/>
                <w:szCs w:val="22"/>
              </w:rPr>
            </w:pPr>
          </w:p>
          <w:p w:rsidR="00DD2867" w:rsidRPr="007576E4" w:rsidRDefault="00DD2867" w:rsidP="00E264F0">
            <w:pPr>
              <w:jc w:val="both"/>
              <w:rPr>
                <w:rFonts w:ascii="Arial" w:hAnsi="Arial" w:cs="Arial"/>
                <w:sz w:val="22"/>
                <w:szCs w:val="22"/>
              </w:rPr>
            </w:pPr>
            <w:r w:rsidRPr="007576E4">
              <w:rPr>
                <w:rFonts w:ascii="Arial" w:hAnsi="Arial" w:cs="Arial"/>
                <w:b/>
                <w:sz w:val="22"/>
                <w:szCs w:val="22"/>
              </w:rPr>
              <w:t>Αρ. Μελέτης:</w:t>
            </w:r>
            <w:r w:rsidRPr="007576E4">
              <w:rPr>
                <w:rFonts w:ascii="Arial" w:hAnsi="Arial" w:cs="Arial"/>
                <w:sz w:val="22"/>
                <w:szCs w:val="22"/>
              </w:rPr>
              <w:t xml:space="preserve"> 2/2023</w:t>
            </w:r>
          </w:p>
        </w:tc>
        <w:tc>
          <w:tcPr>
            <w:tcW w:w="4926" w:type="dxa"/>
            <w:gridSpan w:val="2"/>
          </w:tcPr>
          <w:p w:rsidR="00DD2867" w:rsidRPr="00AB2433" w:rsidRDefault="00DD2867" w:rsidP="00E264F0">
            <w:pPr>
              <w:rPr>
                <w:rFonts w:ascii="Arial" w:hAnsi="Arial" w:cs="Arial"/>
                <w:b/>
                <w:sz w:val="22"/>
                <w:szCs w:val="22"/>
              </w:rPr>
            </w:pPr>
            <w:r w:rsidRPr="00AB2433">
              <w:rPr>
                <w:rFonts w:ascii="Arial" w:hAnsi="Arial" w:cs="Arial"/>
                <w:b/>
                <w:sz w:val="22"/>
                <w:szCs w:val="22"/>
              </w:rPr>
              <w:t>Φορέας:</w:t>
            </w:r>
          </w:p>
          <w:p w:rsidR="00DD2867" w:rsidRPr="00AB2433" w:rsidRDefault="00DD2867" w:rsidP="00E264F0">
            <w:pPr>
              <w:rPr>
                <w:rFonts w:ascii="Arial" w:hAnsi="Arial" w:cs="Arial"/>
                <w:sz w:val="22"/>
                <w:szCs w:val="22"/>
              </w:rPr>
            </w:pPr>
            <w:r w:rsidRPr="00AB2433">
              <w:rPr>
                <w:rFonts w:ascii="Arial" w:hAnsi="Arial" w:cs="Arial"/>
                <w:sz w:val="22"/>
                <w:szCs w:val="22"/>
              </w:rPr>
              <w:t>ΔΗΜΟΣ ΩΡΑΙΟΚΑΣΤΡΟΥ</w:t>
            </w:r>
          </w:p>
          <w:p w:rsidR="00DD2867" w:rsidRPr="00AB2433" w:rsidRDefault="00DD2867" w:rsidP="00E264F0">
            <w:pPr>
              <w:rPr>
                <w:rFonts w:ascii="Arial" w:hAnsi="Arial" w:cs="Arial"/>
                <w:sz w:val="22"/>
                <w:szCs w:val="22"/>
              </w:rPr>
            </w:pPr>
          </w:p>
          <w:p w:rsidR="00DD2867" w:rsidRPr="00AB2433" w:rsidRDefault="00DD2867" w:rsidP="00E264F0">
            <w:pPr>
              <w:rPr>
                <w:rFonts w:ascii="Arial" w:hAnsi="Arial" w:cs="Arial"/>
                <w:b/>
                <w:sz w:val="22"/>
                <w:szCs w:val="22"/>
              </w:rPr>
            </w:pPr>
            <w:r w:rsidRPr="00AB2433">
              <w:rPr>
                <w:rFonts w:ascii="Arial" w:hAnsi="Arial" w:cs="Arial"/>
                <w:b/>
                <w:sz w:val="22"/>
                <w:szCs w:val="22"/>
              </w:rPr>
              <w:t>Τίτλος Μελέτης:</w:t>
            </w:r>
          </w:p>
          <w:p w:rsidR="00DD2867" w:rsidRDefault="00DD2867" w:rsidP="00E264F0">
            <w:pPr>
              <w:rPr>
                <w:rFonts w:ascii="Arial" w:hAnsi="Arial" w:cs="Arial"/>
                <w:sz w:val="22"/>
                <w:szCs w:val="22"/>
              </w:rPr>
            </w:pPr>
            <w:r w:rsidRPr="00AB2433">
              <w:rPr>
                <w:rFonts w:ascii="Arial" w:hAnsi="Arial" w:cs="Arial"/>
                <w:sz w:val="22"/>
                <w:szCs w:val="22"/>
              </w:rPr>
              <w:t xml:space="preserve">Προμήθεια οστεοθηκών και ραφιών τύπου </w:t>
            </w:r>
            <w:r w:rsidRPr="00AB2433">
              <w:rPr>
                <w:rFonts w:ascii="Arial" w:hAnsi="Arial" w:cs="Arial"/>
                <w:sz w:val="22"/>
                <w:szCs w:val="22"/>
                <w:lang w:val="en-US"/>
              </w:rPr>
              <w:t>Dexion</w:t>
            </w:r>
            <w:r w:rsidRPr="00AB2433">
              <w:rPr>
                <w:rFonts w:ascii="Arial" w:hAnsi="Arial" w:cs="Arial"/>
                <w:sz w:val="22"/>
                <w:szCs w:val="22"/>
              </w:rPr>
              <w:t xml:space="preserve"> για το κοιμητήριο της ΔΕ Ωραιοκάστρου.</w:t>
            </w:r>
          </w:p>
          <w:p w:rsidR="00DD2867" w:rsidRDefault="00DD2867" w:rsidP="00E264F0">
            <w:pPr>
              <w:rPr>
                <w:rFonts w:ascii="Arial" w:hAnsi="Arial" w:cs="Arial"/>
                <w:sz w:val="22"/>
                <w:szCs w:val="22"/>
              </w:rPr>
            </w:pPr>
          </w:p>
          <w:p w:rsidR="00DD2867" w:rsidRPr="00AB2433" w:rsidRDefault="00DD2867" w:rsidP="00E264F0">
            <w:pPr>
              <w:rPr>
                <w:rFonts w:ascii="Arial" w:hAnsi="Arial" w:cs="Arial"/>
                <w:sz w:val="22"/>
                <w:szCs w:val="22"/>
              </w:rPr>
            </w:pPr>
          </w:p>
        </w:tc>
      </w:tr>
      <w:tr w:rsidR="00DD2867" w:rsidRPr="00984029" w:rsidTr="00E264F0">
        <w:tc>
          <w:tcPr>
            <w:tcW w:w="7797" w:type="dxa"/>
            <w:gridSpan w:val="2"/>
          </w:tcPr>
          <w:p w:rsidR="00DD2867" w:rsidRPr="00984029" w:rsidRDefault="00DD2867" w:rsidP="00E264F0">
            <w:pPr>
              <w:jc w:val="right"/>
              <w:rPr>
                <w:rFonts w:ascii="Arial" w:hAnsi="Arial" w:cs="Arial"/>
                <w:b/>
                <w:sz w:val="22"/>
                <w:szCs w:val="22"/>
              </w:rPr>
            </w:pPr>
            <w:r w:rsidRPr="00984029">
              <w:rPr>
                <w:rFonts w:ascii="Arial" w:hAnsi="Arial" w:cs="Arial"/>
                <w:b/>
                <w:sz w:val="22"/>
                <w:szCs w:val="22"/>
              </w:rPr>
              <w:t>Προϋπολογισμός:</w:t>
            </w:r>
          </w:p>
          <w:p w:rsidR="00DD2867" w:rsidRPr="00984029" w:rsidRDefault="00DD2867" w:rsidP="00E264F0">
            <w:pPr>
              <w:jc w:val="right"/>
              <w:rPr>
                <w:rFonts w:ascii="Arial" w:hAnsi="Arial" w:cs="Arial"/>
                <w:b/>
                <w:sz w:val="22"/>
                <w:szCs w:val="22"/>
                <w:u w:val="single"/>
              </w:rPr>
            </w:pPr>
            <w:r w:rsidRPr="00984029">
              <w:rPr>
                <w:rFonts w:ascii="Arial" w:hAnsi="Arial" w:cs="Arial"/>
                <w:b/>
                <w:sz w:val="22"/>
                <w:szCs w:val="22"/>
                <w:u w:val="single"/>
              </w:rPr>
              <w:t>ΦΠΑ 24%:</w:t>
            </w:r>
          </w:p>
          <w:p w:rsidR="00DD2867" w:rsidRPr="00984029" w:rsidRDefault="00DD2867" w:rsidP="00E264F0">
            <w:pPr>
              <w:jc w:val="right"/>
              <w:rPr>
                <w:rFonts w:ascii="Arial" w:hAnsi="Arial" w:cs="Arial"/>
                <w:sz w:val="22"/>
                <w:szCs w:val="22"/>
              </w:rPr>
            </w:pPr>
            <w:r w:rsidRPr="00984029">
              <w:rPr>
                <w:rFonts w:ascii="Arial" w:hAnsi="Arial" w:cs="Arial"/>
                <w:b/>
                <w:sz w:val="22"/>
                <w:szCs w:val="22"/>
              </w:rPr>
              <w:t>ΣΥΝΟΛΟ:</w:t>
            </w:r>
          </w:p>
        </w:tc>
        <w:tc>
          <w:tcPr>
            <w:tcW w:w="1949" w:type="dxa"/>
          </w:tcPr>
          <w:p w:rsidR="00DD2867" w:rsidRPr="00984029" w:rsidRDefault="00DD2867" w:rsidP="00E264F0">
            <w:pPr>
              <w:rPr>
                <w:rFonts w:ascii="Arial" w:hAnsi="Arial" w:cs="Arial"/>
                <w:bCs/>
                <w:sz w:val="22"/>
                <w:szCs w:val="22"/>
              </w:rPr>
            </w:pPr>
            <w:r>
              <w:rPr>
                <w:rFonts w:ascii="Arial" w:hAnsi="Arial" w:cs="Arial"/>
                <w:sz w:val="22"/>
                <w:szCs w:val="22"/>
              </w:rPr>
              <w:t>5.520</w:t>
            </w:r>
            <w:r w:rsidRPr="00984029">
              <w:rPr>
                <w:rFonts w:ascii="Arial" w:hAnsi="Arial" w:cs="Arial"/>
                <w:sz w:val="22"/>
                <w:szCs w:val="22"/>
              </w:rPr>
              <w:t xml:space="preserve">,00 </w:t>
            </w:r>
            <w:r w:rsidRPr="00984029">
              <w:rPr>
                <w:rFonts w:ascii="Arial" w:hAnsi="Arial" w:cs="Arial"/>
                <w:bCs/>
                <w:sz w:val="22"/>
                <w:szCs w:val="22"/>
              </w:rPr>
              <w:t>€</w:t>
            </w:r>
          </w:p>
          <w:p w:rsidR="00DD2867" w:rsidRPr="00984029" w:rsidRDefault="00DD2867" w:rsidP="00E264F0">
            <w:pPr>
              <w:rPr>
                <w:rFonts w:ascii="Arial" w:hAnsi="Arial" w:cs="Arial"/>
                <w:sz w:val="22"/>
                <w:szCs w:val="22"/>
                <w:u w:val="single"/>
              </w:rPr>
            </w:pPr>
            <w:r w:rsidRPr="00984029">
              <w:rPr>
                <w:rFonts w:ascii="Arial" w:hAnsi="Arial" w:cs="Arial"/>
                <w:sz w:val="22"/>
                <w:szCs w:val="22"/>
                <w:u w:val="single"/>
              </w:rPr>
              <w:t>1.</w:t>
            </w:r>
            <w:r>
              <w:rPr>
                <w:rFonts w:ascii="Arial" w:hAnsi="Arial" w:cs="Arial"/>
                <w:sz w:val="22"/>
                <w:szCs w:val="22"/>
                <w:u w:val="single"/>
              </w:rPr>
              <w:t>324,8</w:t>
            </w:r>
            <w:r w:rsidRPr="00984029">
              <w:rPr>
                <w:rFonts w:ascii="Arial" w:hAnsi="Arial" w:cs="Arial"/>
                <w:sz w:val="22"/>
                <w:szCs w:val="22"/>
                <w:u w:val="single"/>
              </w:rPr>
              <w:t>0 €</w:t>
            </w:r>
          </w:p>
          <w:p w:rsidR="00DD2867" w:rsidRPr="00984029" w:rsidRDefault="00DD2867" w:rsidP="00E264F0">
            <w:pPr>
              <w:rPr>
                <w:rFonts w:ascii="Arial" w:hAnsi="Arial" w:cs="Arial"/>
                <w:b/>
                <w:sz w:val="22"/>
                <w:szCs w:val="22"/>
              </w:rPr>
            </w:pPr>
            <w:r>
              <w:rPr>
                <w:rFonts w:ascii="Arial" w:hAnsi="Arial" w:cs="Arial"/>
                <w:sz w:val="22"/>
                <w:szCs w:val="22"/>
              </w:rPr>
              <w:t>6.844,8</w:t>
            </w:r>
            <w:r w:rsidRPr="00984029">
              <w:rPr>
                <w:rFonts w:ascii="Arial" w:hAnsi="Arial" w:cs="Arial"/>
                <w:sz w:val="22"/>
                <w:szCs w:val="22"/>
              </w:rPr>
              <w:t>0 €</w:t>
            </w:r>
          </w:p>
        </w:tc>
      </w:tr>
    </w:tbl>
    <w:p w:rsidR="00085BB5" w:rsidRDefault="00085BB5" w:rsidP="00085BB5">
      <w:pPr>
        <w:jc w:val="both"/>
        <w:rPr>
          <w:rFonts w:ascii="Arial" w:hAnsi="Arial" w:cs="Arial"/>
          <w:bCs/>
          <w:sz w:val="22"/>
          <w:szCs w:val="22"/>
        </w:rPr>
      </w:pPr>
    </w:p>
    <w:p w:rsidR="00F90E1B" w:rsidRDefault="00F90E1B" w:rsidP="00085BB5">
      <w:pPr>
        <w:jc w:val="both"/>
        <w:rPr>
          <w:rFonts w:ascii="Arial" w:hAnsi="Arial" w:cs="Arial"/>
          <w:bCs/>
          <w:sz w:val="22"/>
          <w:szCs w:val="22"/>
        </w:rPr>
      </w:pPr>
    </w:p>
    <w:p w:rsidR="00037F09" w:rsidRDefault="00037F09" w:rsidP="00085BB5">
      <w:pPr>
        <w:jc w:val="both"/>
        <w:rPr>
          <w:rFonts w:ascii="Arial" w:hAnsi="Arial" w:cs="Arial"/>
          <w:bCs/>
          <w:sz w:val="22"/>
          <w:szCs w:val="22"/>
        </w:rPr>
      </w:pPr>
    </w:p>
    <w:p w:rsidR="00037F09" w:rsidRDefault="00037F09" w:rsidP="00085BB5">
      <w:pPr>
        <w:jc w:val="both"/>
        <w:rPr>
          <w:rFonts w:ascii="Arial" w:hAnsi="Arial" w:cs="Arial"/>
          <w:bCs/>
          <w:sz w:val="22"/>
          <w:szCs w:val="22"/>
        </w:rPr>
      </w:pPr>
    </w:p>
    <w:p w:rsidR="00C213FF" w:rsidRPr="0039156E" w:rsidRDefault="00C213FF" w:rsidP="00085BB5">
      <w:pPr>
        <w:jc w:val="both"/>
        <w:rPr>
          <w:rFonts w:ascii="Arial" w:hAnsi="Arial" w:cs="Arial"/>
          <w:bCs/>
          <w:sz w:val="22"/>
          <w:szCs w:val="22"/>
        </w:rPr>
      </w:pPr>
    </w:p>
    <w:p w:rsidR="002F5E8D" w:rsidRDefault="00C213FF" w:rsidP="002F5E8D">
      <w:pPr>
        <w:jc w:val="both"/>
        <w:rPr>
          <w:rFonts w:ascii="Fira Sans Condensed" w:hAnsi="Fira Sans Condensed" w:cs="Fira Sans Condensed"/>
          <w:sz w:val="23"/>
          <w:szCs w:val="23"/>
        </w:rPr>
      </w:pPr>
      <w:r w:rsidRPr="00E9375E">
        <w:rPr>
          <w:rFonts w:ascii="Arial" w:hAnsi="Arial" w:cs="Arial"/>
          <w:b/>
          <w:bCs/>
          <w:sz w:val="22"/>
          <w:szCs w:val="22"/>
          <w:lang w:val="en-US"/>
        </w:rPr>
        <w:t>CPV</w:t>
      </w:r>
      <w:r w:rsidRPr="00E9375E">
        <w:rPr>
          <w:rFonts w:ascii="Arial" w:hAnsi="Arial" w:cs="Arial"/>
          <w:b/>
          <w:bCs/>
          <w:sz w:val="22"/>
          <w:szCs w:val="22"/>
        </w:rPr>
        <w:t>:</w:t>
      </w:r>
      <w:r w:rsidRPr="00E9375E">
        <w:rPr>
          <w:rFonts w:ascii="Arial" w:hAnsi="Arial" w:cs="Arial"/>
          <w:bCs/>
          <w:sz w:val="22"/>
          <w:szCs w:val="22"/>
        </w:rPr>
        <w:t xml:space="preserve"> </w:t>
      </w:r>
      <w:r w:rsidR="002F5E8D" w:rsidRPr="00D85839">
        <w:rPr>
          <w:rFonts w:ascii="Fira Sans Condensed" w:hAnsi="Fira Sans Condensed" w:cs="Fira Sans Condensed"/>
          <w:sz w:val="23"/>
          <w:szCs w:val="23"/>
        </w:rPr>
        <w:t>44617300-1 - Προκατασκευασμένα κιβώτια</w:t>
      </w:r>
      <w:bookmarkStart w:id="0" w:name="_GoBack"/>
      <w:bookmarkEnd w:id="0"/>
    </w:p>
    <w:p w:rsidR="00612E34" w:rsidRPr="00D85839" w:rsidRDefault="00612E34" w:rsidP="002F5E8D">
      <w:pPr>
        <w:jc w:val="both"/>
        <w:rPr>
          <w:rFonts w:ascii="Arial" w:hAnsi="Arial" w:cs="Arial"/>
          <w:bCs/>
          <w:sz w:val="22"/>
          <w:szCs w:val="22"/>
        </w:rPr>
      </w:pPr>
      <w:r>
        <w:rPr>
          <w:rFonts w:ascii="Fira Sans Condensed" w:hAnsi="Fira Sans Condensed" w:cs="Fira Sans Condensed"/>
          <w:sz w:val="23"/>
          <w:szCs w:val="23"/>
        </w:rPr>
        <w:t xml:space="preserve">         </w:t>
      </w:r>
      <w:r w:rsidRPr="008A6A8A">
        <w:rPr>
          <w:rFonts w:ascii="Arial" w:hAnsi="Arial" w:cs="Arial"/>
          <w:color w:val="000000"/>
          <w:sz w:val="22"/>
          <w:szCs w:val="22"/>
        </w:rPr>
        <w:t xml:space="preserve">39141100-3 </w:t>
      </w:r>
      <w:r>
        <w:rPr>
          <w:rFonts w:ascii="Arial" w:hAnsi="Arial" w:cs="Arial"/>
          <w:color w:val="000000"/>
          <w:sz w:val="22"/>
          <w:szCs w:val="22"/>
          <w:lang w:val="en-US"/>
        </w:rPr>
        <w:t xml:space="preserve">- </w:t>
      </w:r>
      <w:r w:rsidRPr="008A6A8A">
        <w:rPr>
          <w:rFonts w:ascii="Arial" w:hAnsi="Arial" w:cs="Arial"/>
          <w:color w:val="000000"/>
          <w:sz w:val="22"/>
          <w:szCs w:val="22"/>
        </w:rPr>
        <w:t>Ερμάρια και ράφια</w:t>
      </w:r>
    </w:p>
    <w:p w:rsidR="007E05F7" w:rsidRDefault="007E05F7" w:rsidP="00FF0492">
      <w:pPr>
        <w:jc w:val="both"/>
        <w:rPr>
          <w:rFonts w:ascii="Arial" w:hAnsi="Arial" w:cs="Arial"/>
          <w:b/>
          <w:bCs/>
          <w:sz w:val="22"/>
          <w:szCs w:val="22"/>
        </w:rPr>
      </w:pPr>
    </w:p>
    <w:p w:rsidR="00FF0492" w:rsidRPr="00FF0492" w:rsidRDefault="004D4D89" w:rsidP="00FF0492">
      <w:pPr>
        <w:jc w:val="both"/>
        <w:rPr>
          <w:rFonts w:ascii="Arial" w:hAnsi="Arial" w:cs="Arial"/>
          <w:bCs/>
          <w:sz w:val="22"/>
          <w:szCs w:val="22"/>
        </w:rPr>
      </w:pPr>
      <w:r w:rsidRPr="00D85839">
        <w:rPr>
          <w:rFonts w:ascii="Arial" w:hAnsi="Arial" w:cs="Arial"/>
          <w:b/>
          <w:bCs/>
          <w:sz w:val="22"/>
          <w:szCs w:val="22"/>
        </w:rPr>
        <w:t>Κ.Α.:</w:t>
      </w:r>
      <w:r w:rsidRPr="00D85839">
        <w:rPr>
          <w:rFonts w:ascii="Arial" w:hAnsi="Arial" w:cs="Arial"/>
          <w:bCs/>
          <w:sz w:val="22"/>
          <w:szCs w:val="22"/>
        </w:rPr>
        <w:t xml:space="preserve"> </w:t>
      </w:r>
      <w:r w:rsidR="00D85839" w:rsidRPr="00D85839">
        <w:rPr>
          <w:rFonts w:ascii="Arial" w:hAnsi="Arial" w:cs="Arial"/>
          <w:sz w:val="22"/>
          <w:szCs w:val="22"/>
        </w:rPr>
        <w:t>45.7135.10</w:t>
      </w:r>
      <w:r w:rsidR="00037F09">
        <w:rPr>
          <w:rFonts w:ascii="Arial" w:hAnsi="Arial" w:cs="Arial"/>
          <w:sz w:val="22"/>
          <w:szCs w:val="22"/>
        </w:rPr>
        <w:t>0</w:t>
      </w:r>
      <w:r w:rsidR="00D85839" w:rsidRPr="00D85839">
        <w:rPr>
          <w:rFonts w:ascii="Arial" w:hAnsi="Arial" w:cs="Arial"/>
          <w:sz w:val="22"/>
          <w:szCs w:val="22"/>
        </w:rPr>
        <w:t>2</w:t>
      </w:r>
      <w:r w:rsidR="00FF0492">
        <w:rPr>
          <w:rFonts w:ascii="Arial" w:hAnsi="Arial" w:cs="Arial"/>
          <w:sz w:val="22"/>
          <w:szCs w:val="22"/>
        </w:rPr>
        <w:t xml:space="preserve"> </w:t>
      </w:r>
      <w:r w:rsidR="00FF0492" w:rsidRPr="00FF0492">
        <w:rPr>
          <w:rFonts w:ascii="Arial" w:hAnsi="Arial" w:cs="Arial"/>
          <w:bCs/>
          <w:sz w:val="22"/>
          <w:szCs w:val="22"/>
        </w:rPr>
        <w:t>Προμήθεια κιβωτίων και ραφιών οστεοφυλακίων</w:t>
      </w:r>
    </w:p>
    <w:p w:rsidR="007E05F7" w:rsidRDefault="007E05F7" w:rsidP="00085BB5">
      <w:pPr>
        <w:jc w:val="both"/>
        <w:rPr>
          <w:rFonts w:ascii="Arial" w:hAnsi="Arial" w:cs="Arial"/>
          <w:b/>
          <w:bCs/>
          <w:sz w:val="22"/>
          <w:szCs w:val="22"/>
        </w:rPr>
      </w:pPr>
    </w:p>
    <w:p w:rsidR="004D4D89" w:rsidRPr="008270BA" w:rsidRDefault="004D4D89" w:rsidP="00085BB5">
      <w:pPr>
        <w:jc w:val="both"/>
        <w:rPr>
          <w:rFonts w:ascii="Arial" w:hAnsi="Arial" w:cs="Arial"/>
          <w:bCs/>
          <w:sz w:val="22"/>
          <w:szCs w:val="22"/>
        </w:rPr>
      </w:pPr>
      <w:r w:rsidRPr="00D85839">
        <w:rPr>
          <w:rFonts w:ascii="Arial" w:hAnsi="Arial" w:cs="Arial"/>
          <w:b/>
          <w:bCs/>
          <w:sz w:val="22"/>
          <w:szCs w:val="22"/>
        </w:rPr>
        <w:t>ΧΡΗΜΑΤΟΔΟΤΗΣΗ:</w:t>
      </w:r>
      <w:r>
        <w:rPr>
          <w:rFonts w:ascii="Arial" w:hAnsi="Arial" w:cs="Arial"/>
          <w:bCs/>
          <w:sz w:val="22"/>
          <w:szCs w:val="22"/>
        </w:rPr>
        <w:t xml:space="preserve"> </w:t>
      </w:r>
      <w:r w:rsidR="00213385" w:rsidRPr="00F366C9">
        <w:rPr>
          <w:rFonts w:ascii="Arial" w:hAnsi="Arial" w:cs="Arial"/>
          <w:bCs/>
          <w:sz w:val="22"/>
          <w:szCs w:val="22"/>
          <w:lang w:bidi="el-GR"/>
        </w:rPr>
        <w:t>ΑΝΤΑΠΟΔΟΤΙΚΑ</w:t>
      </w:r>
    </w:p>
    <w:p w:rsidR="00F90E1B" w:rsidRDefault="00F90E1B" w:rsidP="00085BB5">
      <w:pPr>
        <w:rPr>
          <w:rFonts w:ascii="Arial" w:hAnsi="Arial" w:cs="Arial"/>
          <w:sz w:val="22"/>
          <w:szCs w:val="22"/>
        </w:rPr>
      </w:pPr>
    </w:p>
    <w:p w:rsidR="00FF0492" w:rsidRDefault="00FF0492" w:rsidP="00085BB5">
      <w:pPr>
        <w:rPr>
          <w:rFonts w:ascii="Arial" w:hAnsi="Arial" w:cs="Arial"/>
          <w:sz w:val="22"/>
          <w:szCs w:val="22"/>
        </w:rPr>
      </w:pPr>
    </w:p>
    <w:p w:rsidR="00F90E1B" w:rsidRPr="008270BA" w:rsidRDefault="00F90E1B" w:rsidP="00085BB5">
      <w:pPr>
        <w:rPr>
          <w:rFonts w:ascii="Arial" w:hAnsi="Arial" w:cs="Arial"/>
          <w:sz w:val="22"/>
          <w:szCs w:val="22"/>
        </w:rPr>
      </w:pPr>
    </w:p>
    <w:p w:rsidR="00085BB5" w:rsidRPr="006D62E7" w:rsidRDefault="00F90E1B" w:rsidP="00085BB5">
      <w:pPr>
        <w:jc w:val="center"/>
        <w:rPr>
          <w:rFonts w:ascii="Arial" w:hAnsi="Arial" w:cs="Arial"/>
          <w:b/>
          <w:sz w:val="22"/>
          <w:szCs w:val="22"/>
          <w:u w:val="single"/>
        </w:rPr>
      </w:pPr>
      <w:r w:rsidRPr="006D62E7">
        <w:rPr>
          <w:rFonts w:ascii="Arial" w:hAnsi="Arial" w:cs="Arial"/>
          <w:b/>
          <w:sz w:val="22"/>
          <w:szCs w:val="22"/>
          <w:u w:val="single"/>
        </w:rPr>
        <w:t>ΜΕΛΕΤΗ</w:t>
      </w:r>
    </w:p>
    <w:p w:rsidR="00085BB5" w:rsidRPr="008270BA" w:rsidRDefault="00085BB5" w:rsidP="00085BB5">
      <w:pPr>
        <w:rPr>
          <w:rFonts w:ascii="Arial" w:hAnsi="Arial" w:cs="Arial"/>
          <w:b/>
          <w:sz w:val="22"/>
          <w:szCs w:val="22"/>
          <w:u w:val="single"/>
        </w:rPr>
      </w:pPr>
    </w:p>
    <w:p w:rsidR="000B37F4" w:rsidRDefault="000B37F4" w:rsidP="00B00FDD">
      <w:pPr>
        <w:ind w:firstLine="720"/>
        <w:jc w:val="both"/>
        <w:rPr>
          <w:rFonts w:ascii="Arial" w:hAnsi="Arial" w:cs="Arial"/>
          <w:b/>
          <w:sz w:val="22"/>
          <w:szCs w:val="22"/>
        </w:rPr>
      </w:pPr>
    </w:p>
    <w:p w:rsidR="00F90E1B" w:rsidRDefault="00F90E1B" w:rsidP="00B00FDD">
      <w:pPr>
        <w:ind w:firstLine="720"/>
        <w:jc w:val="both"/>
        <w:rPr>
          <w:rFonts w:ascii="Arial" w:hAnsi="Arial" w:cs="Arial"/>
          <w:sz w:val="22"/>
          <w:szCs w:val="22"/>
        </w:rPr>
      </w:pPr>
    </w:p>
    <w:p w:rsidR="00F90E1B" w:rsidRDefault="00F90E1B" w:rsidP="00B00FDD">
      <w:pPr>
        <w:ind w:firstLine="720"/>
        <w:jc w:val="both"/>
        <w:rPr>
          <w:rFonts w:ascii="Arial" w:hAnsi="Arial" w:cs="Arial"/>
          <w:sz w:val="22"/>
          <w:szCs w:val="22"/>
        </w:rPr>
      </w:pPr>
    </w:p>
    <w:p w:rsidR="00F90E1B" w:rsidRDefault="00F90E1B" w:rsidP="00B00FDD">
      <w:pPr>
        <w:ind w:firstLine="720"/>
        <w:jc w:val="both"/>
        <w:rPr>
          <w:rFonts w:ascii="Arial" w:hAnsi="Arial" w:cs="Arial"/>
          <w:sz w:val="22"/>
          <w:szCs w:val="22"/>
        </w:rPr>
      </w:pPr>
    </w:p>
    <w:p w:rsidR="00F90E1B" w:rsidRDefault="00F90E1B" w:rsidP="00B00FDD">
      <w:pPr>
        <w:ind w:firstLine="720"/>
        <w:jc w:val="both"/>
        <w:rPr>
          <w:rFonts w:ascii="Arial" w:hAnsi="Arial" w:cs="Arial"/>
          <w:sz w:val="22"/>
          <w:szCs w:val="22"/>
        </w:rPr>
      </w:pPr>
    </w:p>
    <w:p w:rsidR="00F90E1B" w:rsidRDefault="00F90E1B" w:rsidP="00B00FDD">
      <w:pPr>
        <w:ind w:firstLine="720"/>
        <w:jc w:val="both"/>
        <w:rPr>
          <w:rFonts w:ascii="Arial" w:hAnsi="Arial" w:cs="Arial"/>
          <w:sz w:val="22"/>
          <w:szCs w:val="22"/>
        </w:rPr>
      </w:pPr>
    </w:p>
    <w:p w:rsidR="00F90E1B" w:rsidRDefault="00F90E1B" w:rsidP="00B00FDD">
      <w:pPr>
        <w:ind w:firstLine="720"/>
        <w:jc w:val="both"/>
        <w:rPr>
          <w:rFonts w:ascii="Arial" w:hAnsi="Arial" w:cs="Arial"/>
          <w:sz w:val="22"/>
          <w:szCs w:val="22"/>
        </w:rPr>
      </w:pPr>
    </w:p>
    <w:p w:rsidR="00F90E1B" w:rsidRDefault="00F90E1B" w:rsidP="00B00FDD">
      <w:pPr>
        <w:ind w:firstLine="720"/>
        <w:jc w:val="both"/>
        <w:rPr>
          <w:rFonts w:ascii="Arial" w:hAnsi="Arial" w:cs="Arial"/>
          <w:sz w:val="22"/>
          <w:szCs w:val="22"/>
        </w:rPr>
      </w:pPr>
    </w:p>
    <w:p w:rsidR="000B37F4" w:rsidRPr="008270BA" w:rsidRDefault="000B37F4" w:rsidP="00B00FDD">
      <w:pPr>
        <w:ind w:firstLine="720"/>
        <w:jc w:val="both"/>
        <w:rPr>
          <w:rFonts w:ascii="Arial" w:hAnsi="Arial" w:cs="Arial"/>
          <w:sz w:val="22"/>
          <w:szCs w:val="22"/>
        </w:rPr>
      </w:pPr>
    </w:p>
    <w:tbl>
      <w:tblPr>
        <w:tblW w:w="0" w:type="auto"/>
        <w:tblLook w:val="04A0" w:firstRow="1" w:lastRow="0" w:firstColumn="1" w:lastColumn="0" w:noHBand="0" w:noVBand="1"/>
      </w:tblPr>
      <w:tblGrid>
        <w:gridCol w:w="5954"/>
        <w:gridCol w:w="3792"/>
      </w:tblGrid>
      <w:tr w:rsidR="00491FC5" w:rsidRPr="00491FC5" w:rsidTr="006B0D25">
        <w:tc>
          <w:tcPr>
            <w:tcW w:w="5954" w:type="dxa"/>
          </w:tcPr>
          <w:p w:rsidR="00085BB5" w:rsidRPr="00491FC5" w:rsidRDefault="00F90E1B">
            <w:pPr>
              <w:jc w:val="both"/>
              <w:rPr>
                <w:rFonts w:ascii="Arial" w:hAnsi="Arial" w:cs="Arial"/>
                <w:b/>
                <w:kern w:val="52"/>
                <w:sz w:val="22"/>
                <w:szCs w:val="22"/>
              </w:rPr>
            </w:pPr>
            <w:r w:rsidRPr="00491FC5">
              <w:rPr>
                <w:rFonts w:ascii="Arial" w:hAnsi="Arial" w:cs="Arial"/>
                <w:b/>
                <w:kern w:val="52"/>
                <w:sz w:val="22"/>
                <w:szCs w:val="22"/>
              </w:rPr>
              <w:t>ΠΕΡΙΕΧΟΜΕΝΑ:</w:t>
            </w:r>
          </w:p>
          <w:p w:rsidR="00F90E1B" w:rsidRDefault="00F90E1B" w:rsidP="00F90E1B">
            <w:pPr>
              <w:pStyle w:val="a5"/>
              <w:numPr>
                <w:ilvl w:val="0"/>
                <w:numId w:val="1"/>
              </w:numPr>
              <w:ind w:left="462"/>
              <w:jc w:val="both"/>
              <w:rPr>
                <w:rFonts w:ascii="Arial" w:hAnsi="Arial" w:cs="Arial"/>
                <w:kern w:val="52"/>
                <w:sz w:val="22"/>
                <w:szCs w:val="22"/>
              </w:rPr>
            </w:pPr>
            <w:r w:rsidRPr="00491FC5">
              <w:rPr>
                <w:rFonts w:ascii="Arial" w:hAnsi="Arial" w:cs="Arial"/>
                <w:kern w:val="52"/>
                <w:sz w:val="22"/>
                <w:szCs w:val="22"/>
              </w:rPr>
              <w:t>Τεχνική Έκθεση</w:t>
            </w:r>
          </w:p>
          <w:p w:rsidR="00A34D42" w:rsidRPr="00491FC5" w:rsidRDefault="00A34D42" w:rsidP="00F90E1B">
            <w:pPr>
              <w:pStyle w:val="a5"/>
              <w:numPr>
                <w:ilvl w:val="0"/>
                <w:numId w:val="1"/>
              </w:numPr>
              <w:ind w:left="462"/>
              <w:jc w:val="both"/>
              <w:rPr>
                <w:rFonts w:ascii="Arial" w:hAnsi="Arial" w:cs="Arial"/>
                <w:kern w:val="52"/>
                <w:sz w:val="22"/>
                <w:szCs w:val="22"/>
              </w:rPr>
            </w:pPr>
            <w:r>
              <w:rPr>
                <w:rFonts w:ascii="Arial" w:hAnsi="Arial" w:cs="Arial"/>
                <w:kern w:val="52"/>
                <w:sz w:val="22"/>
                <w:szCs w:val="22"/>
              </w:rPr>
              <w:t>Τεχνική Περιγραφή</w:t>
            </w:r>
          </w:p>
          <w:p w:rsidR="00F90E1B" w:rsidRPr="00E9375E" w:rsidRDefault="00C213FF" w:rsidP="00F90E1B">
            <w:pPr>
              <w:pStyle w:val="a5"/>
              <w:numPr>
                <w:ilvl w:val="0"/>
                <w:numId w:val="1"/>
              </w:numPr>
              <w:ind w:left="462"/>
              <w:jc w:val="both"/>
              <w:rPr>
                <w:rFonts w:ascii="Arial" w:hAnsi="Arial" w:cs="Arial"/>
                <w:kern w:val="52"/>
                <w:sz w:val="22"/>
                <w:szCs w:val="22"/>
              </w:rPr>
            </w:pPr>
            <w:r w:rsidRPr="00E9375E">
              <w:rPr>
                <w:rFonts w:ascii="Arial" w:hAnsi="Arial" w:cs="Arial"/>
                <w:kern w:val="52"/>
                <w:sz w:val="22"/>
                <w:szCs w:val="22"/>
              </w:rPr>
              <w:t xml:space="preserve">Ενδεικτικός </w:t>
            </w:r>
            <w:r w:rsidR="00F90E1B" w:rsidRPr="00E9375E">
              <w:rPr>
                <w:rFonts w:ascii="Arial" w:hAnsi="Arial" w:cs="Arial"/>
                <w:kern w:val="52"/>
                <w:sz w:val="22"/>
                <w:szCs w:val="22"/>
              </w:rPr>
              <w:t>Προϋπολογισμός</w:t>
            </w:r>
            <w:r w:rsidR="00A34D42" w:rsidRPr="00E9375E">
              <w:rPr>
                <w:rFonts w:ascii="Arial" w:hAnsi="Arial" w:cs="Arial"/>
                <w:kern w:val="52"/>
                <w:sz w:val="22"/>
                <w:szCs w:val="22"/>
              </w:rPr>
              <w:t xml:space="preserve"> Μελέτης</w:t>
            </w:r>
          </w:p>
          <w:p w:rsidR="00F90E1B" w:rsidRPr="00491FC5" w:rsidRDefault="00F90E1B" w:rsidP="00F90E1B">
            <w:pPr>
              <w:pStyle w:val="a5"/>
              <w:numPr>
                <w:ilvl w:val="0"/>
                <w:numId w:val="1"/>
              </w:numPr>
              <w:ind w:left="462"/>
              <w:jc w:val="both"/>
              <w:rPr>
                <w:rFonts w:ascii="Arial" w:hAnsi="Arial" w:cs="Arial"/>
                <w:kern w:val="52"/>
                <w:sz w:val="22"/>
                <w:szCs w:val="22"/>
              </w:rPr>
            </w:pPr>
            <w:r w:rsidRPr="00491FC5">
              <w:rPr>
                <w:rFonts w:ascii="Arial" w:hAnsi="Arial" w:cs="Arial"/>
                <w:kern w:val="52"/>
                <w:sz w:val="22"/>
                <w:szCs w:val="22"/>
              </w:rPr>
              <w:t>Συγγραφή Υποχρεώσεων</w:t>
            </w:r>
          </w:p>
        </w:tc>
        <w:tc>
          <w:tcPr>
            <w:tcW w:w="3792" w:type="dxa"/>
          </w:tcPr>
          <w:p w:rsidR="00085BB5" w:rsidRPr="00491FC5" w:rsidRDefault="00085BB5">
            <w:pPr>
              <w:jc w:val="center"/>
              <w:rPr>
                <w:rFonts w:ascii="Arial" w:hAnsi="Arial" w:cs="Arial"/>
                <w:kern w:val="52"/>
                <w:sz w:val="22"/>
                <w:szCs w:val="22"/>
              </w:rPr>
            </w:pPr>
          </w:p>
        </w:tc>
      </w:tr>
    </w:tbl>
    <w:p w:rsidR="00301EBD" w:rsidRDefault="00301EBD" w:rsidP="00B70E97">
      <w:pPr>
        <w:rPr>
          <w:b/>
        </w:rPr>
      </w:pPr>
    </w:p>
    <w:p w:rsidR="00F90E1B" w:rsidRDefault="00F90E1B" w:rsidP="00B70E97">
      <w:pPr>
        <w:rPr>
          <w:b/>
        </w:rPr>
      </w:pPr>
    </w:p>
    <w:p w:rsidR="00F90E1B" w:rsidRDefault="00F90E1B">
      <w:pPr>
        <w:rPr>
          <w:b/>
        </w:rPr>
      </w:pPr>
      <w:r>
        <w:rPr>
          <w:b/>
        </w:rPr>
        <w:br w:type="page"/>
      </w:r>
    </w:p>
    <w:p w:rsidR="00F90E1B" w:rsidRDefault="00F90E1B" w:rsidP="00F90E1B">
      <w:pPr>
        <w:ind w:firstLine="720"/>
        <w:rPr>
          <w:rFonts w:ascii="Arial" w:hAnsi="Arial" w:cs="Arial"/>
        </w:rPr>
      </w:pPr>
      <w:r>
        <w:rPr>
          <w:rFonts w:ascii="Arial" w:hAnsi="Arial" w:cs="Arial"/>
          <w:b/>
        </w:rPr>
        <w:lastRenderedPageBreak/>
        <w:t xml:space="preserve">    </w:t>
      </w:r>
      <w:r>
        <w:rPr>
          <w:rFonts w:ascii="Arial" w:hAnsi="Arial" w:cs="Arial"/>
          <w:noProof/>
          <w:color w:val="000000"/>
        </w:rPr>
        <w:drawing>
          <wp:inline distT="0" distB="0" distL="0" distR="0">
            <wp:extent cx="476250" cy="47625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bl>
      <w:tblPr>
        <w:tblW w:w="0" w:type="auto"/>
        <w:tblLook w:val="04A0" w:firstRow="1" w:lastRow="0" w:firstColumn="1" w:lastColumn="0" w:noHBand="0" w:noVBand="1"/>
      </w:tblPr>
      <w:tblGrid>
        <w:gridCol w:w="4820"/>
        <w:gridCol w:w="2977"/>
        <w:gridCol w:w="1949"/>
      </w:tblGrid>
      <w:tr w:rsidR="00A528DF" w:rsidRPr="007576E4" w:rsidTr="00E264F0">
        <w:tc>
          <w:tcPr>
            <w:tcW w:w="4820" w:type="dxa"/>
            <w:hideMark/>
          </w:tcPr>
          <w:p w:rsidR="00A528DF" w:rsidRPr="007576E4" w:rsidRDefault="00A528DF" w:rsidP="00E264F0">
            <w:pPr>
              <w:rPr>
                <w:rFonts w:ascii="Arial" w:hAnsi="Arial" w:cs="Arial"/>
                <w:sz w:val="22"/>
                <w:szCs w:val="22"/>
              </w:rPr>
            </w:pPr>
            <w:r w:rsidRPr="007576E4">
              <w:rPr>
                <w:rFonts w:ascii="Arial" w:hAnsi="Arial" w:cs="Arial"/>
                <w:sz w:val="22"/>
                <w:szCs w:val="22"/>
              </w:rPr>
              <w:t>ΕΛΛΗΝΙΚΗ ΔΗΜΟΚΡΑΤΙΑ</w:t>
            </w:r>
          </w:p>
          <w:p w:rsidR="00A528DF" w:rsidRPr="007576E4" w:rsidRDefault="00A528DF" w:rsidP="00E264F0">
            <w:pPr>
              <w:rPr>
                <w:rFonts w:ascii="Arial" w:hAnsi="Arial" w:cs="Arial"/>
                <w:sz w:val="22"/>
                <w:szCs w:val="22"/>
              </w:rPr>
            </w:pPr>
            <w:r w:rsidRPr="007576E4">
              <w:rPr>
                <w:rFonts w:ascii="Arial" w:hAnsi="Arial" w:cs="Arial"/>
                <w:sz w:val="22"/>
                <w:szCs w:val="22"/>
              </w:rPr>
              <w:t>ΝΟΜΟΣ ΘΕΣΣΑΛΟΝΙΚΗΣ</w:t>
            </w:r>
          </w:p>
          <w:p w:rsidR="00A528DF" w:rsidRPr="007576E4" w:rsidRDefault="00A528DF" w:rsidP="00E264F0">
            <w:pPr>
              <w:rPr>
                <w:rFonts w:ascii="Arial" w:hAnsi="Arial" w:cs="Arial"/>
                <w:sz w:val="22"/>
                <w:szCs w:val="22"/>
              </w:rPr>
            </w:pPr>
            <w:r w:rsidRPr="007576E4">
              <w:rPr>
                <w:rFonts w:ascii="Arial" w:hAnsi="Arial" w:cs="Arial"/>
                <w:sz w:val="22"/>
                <w:szCs w:val="22"/>
              </w:rPr>
              <w:t>ΔΗΜΟΣ ΩΡΑΙΟΚΑΣΤΡΟΥ</w:t>
            </w:r>
          </w:p>
          <w:p w:rsidR="00A528DF" w:rsidRPr="007576E4" w:rsidRDefault="00A528DF" w:rsidP="00E264F0">
            <w:pPr>
              <w:rPr>
                <w:rFonts w:ascii="Arial" w:hAnsi="Arial" w:cs="Arial"/>
                <w:sz w:val="22"/>
                <w:szCs w:val="22"/>
              </w:rPr>
            </w:pPr>
            <w:r w:rsidRPr="007576E4">
              <w:rPr>
                <w:rFonts w:ascii="Arial" w:hAnsi="Arial" w:cs="Arial"/>
                <w:sz w:val="22"/>
                <w:szCs w:val="22"/>
              </w:rPr>
              <w:t xml:space="preserve">ΑΥΤΟΤΕΛΕΣ ΤΜΗΜΑ </w:t>
            </w:r>
          </w:p>
          <w:p w:rsidR="00A528DF" w:rsidRPr="007576E4" w:rsidRDefault="00A528DF" w:rsidP="00E264F0">
            <w:pPr>
              <w:rPr>
                <w:rFonts w:ascii="Arial" w:hAnsi="Arial" w:cs="Arial"/>
                <w:sz w:val="22"/>
                <w:szCs w:val="22"/>
              </w:rPr>
            </w:pPr>
            <w:r w:rsidRPr="007576E4">
              <w:rPr>
                <w:rFonts w:ascii="Arial" w:hAnsi="Arial" w:cs="Arial"/>
                <w:sz w:val="22"/>
                <w:szCs w:val="22"/>
              </w:rPr>
              <w:t>ΔΙΑΧΕΙΡΙΣΗΣ ΚΟΙΜΗΤΗΡΙΩΝ</w:t>
            </w:r>
          </w:p>
          <w:p w:rsidR="00A528DF" w:rsidRPr="007576E4" w:rsidRDefault="00A528DF" w:rsidP="00E264F0">
            <w:pPr>
              <w:jc w:val="both"/>
              <w:rPr>
                <w:rFonts w:ascii="Arial" w:hAnsi="Arial" w:cs="Arial"/>
                <w:sz w:val="22"/>
                <w:szCs w:val="22"/>
              </w:rPr>
            </w:pPr>
          </w:p>
          <w:p w:rsidR="00A528DF" w:rsidRPr="007576E4" w:rsidRDefault="00A528DF" w:rsidP="00E264F0">
            <w:pPr>
              <w:jc w:val="both"/>
              <w:rPr>
                <w:rFonts w:ascii="Arial" w:hAnsi="Arial" w:cs="Arial"/>
                <w:sz w:val="22"/>
                <w:szCs w:val="22"/>
              </w:rPr>
            </w:pPr>
            <w:r w:rsidRPr="007576E4">
              <w:rPr>
                <w:rFonts w:ascii="Arial" w:hAnsi="Arial" w:cs="Arial"/>
                <w:b/>
                <w:sz w:val="22"/>
                <w:szCs w:val="22"/>
              </w:rPr>
              <w:t>Αρ. Μελέτης:</w:t>
            </w:r>
            <w:r w:rsidRPr="007576E4">
              <w:rPr>
                <w:rFonts w:ascii="Arial" w:hAnsi="Arial" w:cs="Arial"/>
                <w:sz w:val="22"/>
                <w:szCs w:val="22"/>
              </w:rPr>
              <w:t xml:space="preserve"> 2/2023</w:t>
            </w:r>
          </w:p>
        </w:tc>
        <w:tc>
          <w:tcPr>
            <w:tcW w:w="4926" w:type="dxa"/>
            <w:gridSpan w:val="2"/>
          </w:tcPr>
          <w:p w:rsidR="00A528DF" w:rsidRPr="00AB2433" w:rsidRDefault="00A528DF" w:rsidP="00E264F0">
            <w:pPr>
              <w:rPr>
                <w:rFonts w:ascii="Arial" w:hAnsi="Arial" w:cs="Arial"/>
                <w:b/>
                <w:sz w:val="22"/>
                <w:szCs w:val="22"/>
              </w:rPr>
            </w:pPr>
            <w:r w:rsidRPr="00AB2433">
              <w:rPr>
                <w:rFonts w:ascii="Arial" w:hAnsi="Arial" w:cs="Arial"/>
                <w:b/>
                <w:sz w:val="22"/>
                <w:szCs w:val="22"/>
              </w:rPr>
              <w:t>Φορέας:</w:t>
            </w:r>
          </w:p>
          <w:p w:rsidR="00A528DF" w:rsidRPr="00AB2433" w:rsidRDefault="00A528DF" w:rsidP="00E264F0">
            <w:pPr>
              <w:rPr>
                <w:rFonts w:ascii="Arial" w:hAnsi="Arial" w:cs="Arial"/>
                <w:sz w:val="22"/>
                <w:szCs w:val="22"/>
              </w:rPr>
            </w:pPr>
            <w:r w:rsidRPr="00AB2433">
              <w:rPr>
                <w:rFonts w:ascii="Arial" w:hAnsi="Arial" w:cs="Arial"/>
                <w:sz w:val="22"/>
                <w:szCs w:val="22"/>
              </w:rPr>
              <w:t>ΔΗΜΟΣ ΩΡΑΙΟΚΑΣΤΡΟΥ</w:t>
            </w:r>
          </w:p>
          <w:p w:rsidR="00A528DF" w:rsidRPr="00AB2433" w:rsidRDefault="00A528DF" w:rsidP="00E264F0">
            <w:pPr>
              <w:rPr>
                <w:rFonts w:ascii="Arial" w:hAnsi="Arial" w:cs="Arial"/>
                <w:sz w:val="22"/>
                <w:szCs w:val="22"/>
              </w:rPr>
            </w:pPr>
          </w:p>
          <w:p w:rsidR="00A528DF" w:rsidRPr="00AB2433" w:rsidRDefault="00A528DF" w:rsidP="00E264F0">
            <w:pPr>
              <w:rPr>
                <w:rFonts w:ascii="Arial" w:hAnsi="Arial" w:cs="Arial"/>
                <w:b/>
                <w:sz w:val="22"/>
                <w:szCs w:val="22"/>
              </w:rPr>
            </w:pPr>
            <w:r w:rsidRPr="00AB2433">
              <w:rPr>
                <w:rFonts w:ascii="Arial" w:hAnsi="Arial" w:cs="Arial"/>
                <w:b/>
                <w:sz w:val="22"/>
                <w:szCs w:val="22"/>
              </w:rPr>
              <w:t>Τίτλος Μελέτης:</w:t>
            </w:r>
          </w:p>
          <w:p w:rsidR="00A528DF" w:rsidRDefault="00A528DF" w:rsidP="00E264F0">
            <w:pPr>
              <w:rPr>
                <w:rFonts w:ascii="Arial" w:hAnsi="Arial" w:cs="Arial"/>
                <w:sz w:val="22"/>
                <w:szCs w:val="22"/>
              </w:rPr>
            </w:pPr>
            <w:r w:rsidRPr="00AB2433">
              <w:rPr>
                <w:rFonts w:ascii="Arial" w:hAnsi="Arial" w:cs="Arial"/>
                <w:sz w:val="22"/>
                <w:szCs w:val="22"/>
              </w:rPr>
              <w:t xml:space="preserve">Προμήθεια οστεοθηκών και ραφιών τύπου </w:t>
            </w:r>
            <w:r w:rsidRPr="00AB2433">
              <w:rPr>
                <w:rFonts w:ascii="Arial" w:hAnsi="Arial" w:cs="Arial"/>
                <w:sz w:val="22"/>
                <w:szCs w:val="22"/>
                <w:lang w:val="en-US"/>
              </w:rPr>
              <w:t>Dexion</w:t>
            </w:r>
            <w:r w:rsidRPr="00AB2433">
              <w:rPr>
                <w:rFonts w:ascii="Arial" w:hAnsi="Arial" w:cs="Arial"/>
                <w:sz w:val="22"/>
                <w:szCs w:val="22"/>
              </w:rPr>
              <w:t xml:space="preserve"> για το κοιμητήριο της ΔΕ Ωραιοκάστρου.</w:t>
            </w:r>
          </w:p>
          <w:p w:rsidR="00A528DF" w:rsidRDefault="00A528DF" w:rsidP="00E264F0">
            <w:pPr>
              <w:rPr>
                <w:rFonts w:ascii="Arial" w:hAnsi="Arial" w:cs="Arial"/>
                <w:sz w:val="22"/>
                <w:szCs w:val="22"/>
              </w:rPr>
            </w:pPr>
          </w:p>
          <w:p w:rsidR="00A528DF" w:rsidRPr="00AB2433" w:rsidRDefault="00A528DF" w:rsidP="00E264F0">
            <w:pPr>
              <w:rPr>
                <w:rFonts w:ascii="Arial" w:hAnsi="Arial" w:cs="Arial"/>
                <w:sz w:val="22"/>
                <w:szCs w:val="22"/>
              </w:rPr>
            </w:pPr>
          </w:p>
        </w:tc>
      </w:tr>
      <w:tr w:rsidR="00A528DF" w:rsidRPr="00984029" w:rsidTr="00E264F0">
        <w:tc>
          <w:tcPr>
            <w:tcW w:w="7797" w:type="dxa"/>
            <w:gridSpan w:val="2"/>
          </w:tcPr>
          <w:p w:rsidR="00A528DF" w:rsidRPr="00984029" w:rsidRDefault="00A528DF" w:rsidP="00E264F0">
            <w:pPr>
              <w:jc w:val="right"/>
              <w:rPr>
                <w:rFonts w:ascii="Arial" w:hAnsi="Arial" w:cs="Arial"/>
                <w:b/>
                <w:sz w:val="22"/>
                <w:szCs w:val="22"/>
              </w:rPr>
            </w:pPr>
            <w:r w:rsidRPr="00984029">
              <w:rPr>
                <w:rFonts w:ascii="Arial" w:hAnsi="Arial" w:cs="Arial"/>
                <w:b/>
                <w:sz w:val="22"/>
                <w:szCs w:val="22"/>
              </w:rPr>
              <w:t>Προϋπολογισμός:</w:t>
            </w:r>
          </w:p>
          <w:p w:rsidR="00A528DF" w:rsidRPr="00984029" w:rsidRDefault="00A528DF" w:rsidP="00E264F0">
            <w:pPr>
              <w:jc w:val="right"/>
              <w:rPr>
                <w:rFonts w:ascii="Arial" w:hAnsi="Arial" w:cs="Arial"/>
                <w:b/>
                <w:sz w:val="22"/>
                <w:szCs w:val="22"/>
                <w:u w:val="single"/>
              </w:rPr>
            </w:pPr>
            <w:r w:rsidRPr="00984029">
              <w:rPr>
                <w:rFonts w:ascii="Arial" w:hAnsi="Arial" w:cs="Arial"/>
                <w:b/>
                <w:sz w:val="22"/>
                <w:szCs w:val="22"/>
                <w:u w:val="single"/>
              </w:rPr>
              <w:t>ΦΠΑ 24%:</w:t>
            </w:r>
          </w:p>
          <w:p w:rsidR="00A528DF" w:rsidRPr="00984029" w:rsidRDefault="00A528DF" w:rsidP="00E264F0">
            <w:pPr>
              <w:jc w:val="right"/>
              <w:rPr>
                <w:rFonts w:ascii="Arial" w:hAnsi="Arial" w:cs="Arial"/>
                <w:sz w:val="22"/>
                <w:szCs w:val="22"/>
              </w:rPr>
            </w:pPr>
            <w:r w:rsidRPr="00984029">
              <w:rPr>
                <w:rFonts w:ascii="Arial" w:hAnsi="Arial" w:cs="Arial"/>
                <w:b/>
                <w:sz w:val="22"/>
                <w:szCs w:val="22"/>
              </w:rPr>
              <w:t>ΣΥΝΟΛΟ:</w:t>
            </w:r>
          </w:p>
        </w:tc>
        <w:tc>
          <w:tcPr>
            <w:tcW w:w="1949" w:type="dxa"/>
          </w:tcPr>
          <w:p w:rsidR="00A528DF" w:rsidRPr="00984029" w:rsidRDefault="00A528DF" w:rsidP="00E264F0">
            <w:pPr>
              <w:rPr>
                <w:rFonts w:ascii="Arial" w:hAnsi="Arial" w:cs="Arial"/>
                <w:bCs/>
                <w:sz w:val="22"/>
                <w:szCs w:val="22"/>
              </w:rPr>
            </w:pPr>
            <w:r>
              <w:rPr>
                <w:rFonts w:ascii="Arial" w:hAnsi="Arial" w:cs="Arial"/>
                <w:sz w:val="22"/>
                <w:szCs w:val="22"/>
              </w:rPr>
              <w:t>5.520</w:t>
            </w:r>
            <w:r w:rsidRPr="00984029">
              <w:rPr>
                <w:rFonts w:ascii="Arial" w:hAnsi="Arial" w:cs="Arial"/>
                <w:sz w:val="22"/>
                <w:szCs w:val="22"/>
              </w:rPr>
              <w:t xml:space="preserve">,00 </w:t>
            </w:r>
            <w:r w:rsidRPr="00984029">
              <w:rPr>
                <w:rFonts w:ascii="Arial" w:hAnsi="Arial" w:cs="Arial"/>
                <w:bCs/>
                <w:sz w:val="22"/>
                <w:szCs w:val="22"/>
              </w:rPr>
              <w:t>€</w:t>
            </w:r>
          </w:p>
          <w:p w:rsidR="00A528DF" w:rsidRPr="00984029" w:rsidRDefault="00A528DF" w:rsidP="00E264F0">
            <w:pPr>
              <w:rPr>
                <w:rFonts w:ascii="Arial" w:hAnsi="Arial" w:cs="Arial"/>
                <w:sz w:val="22"/>
                <w:szCs w:val="22"/>
                <w:u w:val="single"/>
              </w:rPr>
            </w:pPr>
            <w:r w:rsidRPr="00984029">
              <w:rPr>
                <w:rFonts w:ascii="Arial" w:hAnsi="Arial" w:cs="Arial"/>
                <w:sz w:val="22"/>
                <w:szCs w:val="22"/>
                <w:u w:val="single"/>
              </w:rPr>
              <w:t>1.</w:t>
            </w:r>
            <w:r>
              <w:rPr>
                <w:rFonts w:ascii="Arial" w:hAnsi="Arial" w:cs="Arial"/>
                <w:sz w:val="22"/>
                <w:szCs w:val="22"/>
                <w:u w:val="single"/>
              </w:rPr>
              <w:t>324,8</w:t>
            </w:r>
            <w:r w:rsidRPr="00984029">
              <w:rPr>
                <w:rFonts w:ascii="Arial" w:hAnsi="Arial" w:cs="Arial"/>
                <w:sz w:val="22"/>
                <w:szCs w:val="22"/>
                <w:u w:val="single"/>
              </w:rPr>
              <w:t>0 €</w:t>
            </w:r>
          </w:p>
          <w:p w:rsidR="00A528DF" w:rsidRPr="00984029" w:rsidRDefault="00A528DF" w:rsidP="00E264F0">
            <w:pPr>
              <w:rPr>
                <w:rFonts w:ascii="Arial" w:hAnsi="Arial" w:cs="Arial"/>
                <w:b/>
                <w:sz w:val="22"/>
                <w:szCs w:val="22"/>
              </w:rPr>
            </w:pPr>
            <w:r>
              <w:rPr>
                <w:rFonts w:ascii="Arial" w:hAnsi="Arial" w:cs="Arial"/>
                <w:sz w:val="22"/>
                <w:szCs w:val="22"/>
              </w:rPr>
              <w:t>6.844,8</w:t>
            </w:r>
            <w:r w:rsidRPr="00984029">
              <w:rPr>
                <w:rFonts w:ascii="Arial" w:hAnsi="Arial" w:cs="Arial"/>
                <w:sz w:val="22"/>
                <w:szCs w:val="22"/>
              </w:rPr>
              <w:t>0 €</w:t>
            </w:r>
          </w:p>
        </w:tc>
      </w:tr>
    </w:tbl>
    <w:p w:rsidR="00F90E1B" w:rsidRDefault="00F90E1B" w:rsidP="00B70E97">
      <w:pPr>
        <w:rPr>
          <w:rFonts w:ascii="Arial" w:hAnsi="Arial" w:cs="Arial"/>
          <w:b/>
          <w:sz w:val="22"/>
          <w:szCs w:val="22"/>
        </w:rPr>
      </w:pPr>
    </w:p>
    <w:p w:rsidR="00491FC5" w:rsidRDefault="00491FC5" w:rsidP="00B70E97">
      <w:pPr>
        <w:rPr>
          <w:rFonts w:ascii="Arial" w:hAnsi="Arial" w:cs="Arial"/>
          <w:b/>
          <w:sz w:val="22"/>
          <w:szCs w:val="22"/>
        </w:rPr>
      </w:pPr>
    </w:p>
    <w:p w:rsidR="00B920CD" w:rsidRDefault="00B920CD" w:rsidP="00B70E97">
      <w:pPr>
        <w:rPr>
          <w:rFonts w:ascii="Arial" w:hAnsi="Arial" w:cs="Arial"/>
          <w:b/>
          <w:sz w:val="22"/>
          <w:szCs w:val="22"/>
        </w:rPr>
      </w:pPr>
    </w:p>
    <w:p w:rsidR="00B920CD" w:rsidRPr="00615F36" w:rsidRDefault="00B920CD" w:rsidP="00B70E97">
      <w:pPr>
        <w:rPr>
          <w:rFonts w:ascii="Arial" w:hAnsi="Arial" w:cs="Arial"/>
          <w:b/>
          <w:sz w:val="22"/>
          <w:szCs w:val="22"/>
        </w:rPr>
      </w:pPr>
    </w:p>
    <w:p w:rsidR="00F90E1B" w:rsidRPr="00615F36" w:rsidRDefault="00615F36" w:rsidP="00615F36">
      <w:pPr>
        <w:jc w:val="center"/>
        <w:rPr>
          <w:rFonts w:ascii="Arial" w:hAnsi="Arial" w:cs="Arial"/>
          <w:b/>
          <w:sz w:val="22"/>
          <w:szCs w:val="22"/>
        </w:rPr>
      </w:pPr>
      <w:r w:rsidRPr="00615F36">
        <w:rPr>
          <w:rFonts w:ascii="Arial" w:hAnsi="Arial" w:cs="Arial"/>
          <w:b/>
          <w:sz w:val="22"/>
          <w:szCs w:val="22"/>
        </w:rPr>
        <w:t>ΤΕΧΝΙΚΗ ΕΚΘΕΣΗ</w:t>
      </w:r>
    </w:p>
    <w:p w:rsidR="00B920CD" w:rsidRPr="00414E93" w:rsidRDefault="00B920CD" w:rsidP="00BE302B">
      <w:pPr>
        <w:tabs>
          <w:tab w:val="left" w:pos="975"/>
        </w:tabs>
        <w:rPr>
          <w:rFonts w:ascii="Arial" w:hAnsi="Arial" w:cs="Arial"/>
          <w:sz w:val="22"/>
          <w:szCs w:val="22"/>
        </w:rPr>
      </w:pPr>
    </w:p>
    <w:p w:rsidR="00414E93" w:rsidRDefault="00414E93" w:rsidP="00414E93">
      <w:pPr>
        <w:tabs>
          <w:tab w:val="left" w:pos="975"/>
        </w:tabs>
        <w:jc w:val="both"/>
        <w:rPr>
          <w:rFonts w:ascii="Arial" w:hAnsi="Arial" w:cs="Arial"/>
          <w:sz w:val="22"/>
          <w:szCs w:val="22"/>
        </w:rPr>
      </w:pPr>
      <w:r>
        <w:rPr>
          <w:rFonts w:ascii="Arial" w:hAnsi="Arial" w:cs="Arial"/>
          <w:sz w:val="22"/>
          <w:szCs w:val="22"/>
        </w:rPr>
        <w:tab/>
      </w:r>
      <w:r w:rsidRPr="00BF6E1E">
        <w:rPr>
          <w:rFonts w:ascii="Arial" w:hAnsi="Arial" w:cs="Arial"/>
          <w:sz w:val="22"/>
          <w:szCs w:val="22"/>
        </w:rPr>
        <w:t>Ο Δήμος Ωραιοκάστρου πρόκειται να προβεί στην προμήθεια</w:t>
      </w:r>
      <w:r>
        <w:rPr>
          <w:rFonts w:ascii="Arial" w:hAnsi="Arial" w:cs="Arial"/>
          <w:sz w:val="22"/>
          <w:szCs w:val="22"/>
        </w:rPr>
        <w:t xml:space="preserve"> οστεοθηκών και ραφιών για την τοποθέτησή τους, για την κάλυψη αναγκών από αυτεπάγγελτες εκταφές στο κοιμητήριο της ΔΕ Ωραιοκάστρου. Οι εκταφές αυτές αφορούν τάφους στους οποίους τα στοιχεία των ενταφιασμένων δεν φαίνονται πλέον λόγω παλαιότητας ή εγκατάλειψης (π.χ. σπασμένα μνήματα), και επομένως είναι αδύνατη η ανεύρεση συγγενών. Καθώς επίσης στο εν λόγω κοιμητήριο δεν υπάρχει χωνευτήρι, τα οστά θα διατηρηθούν εντός του κοιμητηριακού ναού, έως ότου κατασκευαστεί χωνευτήρι και </w:t>
      </w:r>
      <w:r w:rsidR="00320FFA">
        <w:rPr>
          <w:rFonts w:ascii="Arial" w:hAnsi="Arial" w:cs="Arial"/>
          <w:sz w:val="22"/>
          <w:szCs w:val="22"/>
        </w:rPr>
        <w:t>εναποτεθούν</w:t>
      </w:r>
      <w:r>
        <w:rPr>
          <w:rFonts w:ascii="Arial" w:hAnsi="Arial" w:cs="Arial"/>
          <w:sz w:val="22"/>
          <w:szCs w:val="22"/>
        </w:rPr>
        <w:t xml:space="preserve"> πλέον τα οστά εκεί. </w:t>
      </w:r>
    </w:p>
    <w:p w:rsidR="00320FFA" w:rsidRPr="00B920CD" w:rsidRDefault="00320FFA" w:rsidP="00414E93">
      <w:pPr>
        <w:tabs>
          <w:tab w:val="left" w:pos="975"/>
        </w:tabs>
        <w:jc w:val="both"/>
        <w:rPr>
          <w:rFonts w:ascii="Arial" w:hAnsi="Arial" w:cs="Arial"/>
          <w:sz w:val="22"/>
          <w:szCs w:val="22"/>
        </w:rPr>
      </w:pPr>
      <w:r>
        <w:rPr>
          <w:rFonts w:ascii="Arial" w:hAnsi="Arial" w:cs="Arial"/>
          <w:sz w:val="22"/>
          <w:szCs w:val="22"/>
        </w:rPr>
        <w:tab/>
        <w:t xml:space="preserve">Καθώς οι κατασκευαστές και προμηθευτές των προϊόντων αυτών είναι συνήθως διαφορετικοί, η προμήθεια διακρίνεται σε δύο τμήματα: </w:t>
      </w:r>
      <w:r w:rsidRPr="00B920CD">
        <w:rPr>
          <w:rFonts w:ascii="Arial" w:hAnsi="Arial" w:cs="Arial"/>
          <w:b/>
          <w:sz w:val="22"/>
          <w:szCs w:val="22"/>
        </w:rPr>
        <w:t>Τμήμα Α Οστεοθήκες</w:t>
      </w:r>
      <w:r>
        <w:rPr>
          <w:rFonts w:ascii="Arial" w:hAnsi="Arial" w:cs="Arial"/>
          <w:sz w:val="22"/>
          <w:szCs w:val="22"/>
        </w:rPr>
        <w:t xml:space="preserve"> και </w:t>
      </w:r>
      <w:r w:rsidRPr="00B920CD">
        <w:rPr>
          <w:rFonts w:ascii="Arial" w:hAnsi="Arial" w:cs="Arial"/>
          <w:b/>
          <w:sz w:val="22"/>
          <w:szCs w:val="22"/>
        </w:rPr>
        <w:t>Τμήμα Β Ράφια</w:t>
      </w:r>
      <w:r>
        <w:rPr>
          <w:rFonts w:ascii="Arial" w:hAnsi="Arial" w:cs="Arial"/>
          <w:sz w:val="22"/>
          <w:szCs w:val="22"/>
        </w:rPr>
        <w:t xml:space="preserve">. Οι ενδιαφερόμενοι </w:t>
      </w:r>
      <w:r w:rsidR="003035C0">
        <w:rPr>
          <w:rFonts w:ascii="Arial" w:hAnsi="Arial" w:cs="Arial"/>
          <w:sz w:val="22"/>
          <w:szCs w:val="22"/>
        </w:rPr>
        <w:t xml:space="preserve">μπορούν να συμμετέχουν ξεχωριστά για κάθε τμήμα </w:t>
      </w:r>
      <w:r w:rsidR="003035C0" w:rsidRPr="00B920CD">
        <w:rPr>
          <w:rFonts w:ascii="Arial" w:hAnsi="Arial" w:cs="Arial"/>
          <w:sz w:val="22"/>
          <w:szCs w:val="22"/>
          <w:u w:val="single"/>
        </w:rPr>
        <w:t>χωρίς να είναι υποχρεωτική η συμμετοχή τους και στα δύο τμήματα της προμήθειας</w:t>
      </w:r>
      <w:r w:rsidR="003035C0" w:rsidRPr="00B920CD">
        <w:rPr>
          <w:rFonts w:ascii="Arial" w:hAnsi="Arial" w:cs="Arial"/>
          <w:sz w:val="22"/>
          <w:szCs w:val="22"/>
        </w:rPr>
        <w:t xml:space="preserve">. </w:t>
      </w:r>
    </w:p>
    <w:p w:rsidR="00414E93" w:rsidRPr="00414E93" w:rsidRDefault="00414E93" w:rsidP="00414E93">
      <w:pPr>
        <w:tabs>
          <w:tab w:val="left" w:pos="975"/>
        </w:tabs>
        <w:jc w:val="both"/>
        <w:rPr>
          <w:rFonts w:ascii="Arial" w:hAnsi="Arial" w:cs="Arial"/>
          <w:sz w:val="22"/>
          <w:szCs w:val="22"/>
        </w:rPr>
      </w:pPr>
    </w:p>
    <w:p w:rsidR="00F90E1B" w:rsidRPr="00BE302B" w:rsidRDefault="00BE302B" w:rsidP="00B920CD">
      <w:pPr>
        <w:widowControl w:val="0"/>
        <w:tabs>
          <w:tab w:val="left" w:pos="975"/>
        </w:tabs>
        <w:rPr>
          <w:rFonts w:ascii="Arial" w:hAnsi="Arial" w:cs="Arial"/>
          <w:b/>
          <w:sz w:val="22"/>
          <w:szCs w:val="22"/>
        </w:rPr>
      </w:pPr>
      <w:r w:rsidRPr="00BE302B">
        <w:rPr>
          <w:rFonts w:ascii="Arial" w:hAnsi="Arial" w:cs="Arial"/>
          <w:b/>
          <w:sz w:val="22"/>
          <w:szCs w:val="22"/>
        </w:rPr>
        <w:t>ΤΜΗΜΑ Α.</w:t>
      </w:r>
      <w:r w:rsidR="00414E93">
        <w:rPr>
          <w:rFonts w:ascii="Arial" w:hAnsi="Arial" w:cs="Arial"/>
          <w:b/>
          <w:sz w:val="22"/>
          <w:szCs w:val="22"/>
        </w:rPr>
        <w:t xml:space="preserve"> Οστεοθήκες</w:t>
      </w:r>
    </w:p>
    <w:p w:rsidR="00427DE4" w:rsidRDefault="003035C0" w:rsidP="00B920CD">
      <w:pPr>
        <w:widowControl w:val="0"/>
        <w:ind w:firstLine="720"/>
        <w:jc w:val="both"/>
        <w:rPr>
          <w:rFonts w:ascii="Arial" w:hAnsi="Arial" w:cs="Arial"/>
          <w:sz w:val="22"/>
          <w:szCs w:val="22"/>
        </w:rPr>
      </w:pPr>
      <w:r>
        <w:rPr>
          <w:rFonts w:ascii="Arial" w:hAnsi="Arial" w:cs="Arial"/>
          <w:sz w:val="22"/>
          <w:szCs w:val="22"/>
        </w:rPr>
        <w:t>Αφορά την</w:t>
      </w:r>
      <w:r w:rsidR="00F90E1B" w:rsidRPr="00BF6E1E">
        <w:rPr>
          <w:rFonts w:ascii="Arial" w:hAnsi="Arial" w:cs="Arial"/>
          <w:sz w:val="22"/>
          <w:szCs w:val="22"/>
        </w:rPr>
        <w:t xml:space="preserve"> προμήθεια</w:t>
      </w:r>
      <w:r w:rsidR="00CB36E0" w:rsidRPr="00BF6E1E">
        <w:rPr>
          <w:rFonts w:ascii="Arial" w:hAnsi="Arial" w:cs="Arial"/>
          <w:sz w:val="22"/>
          <w:szCs w:val="22"/>
        </w:rPr>
        <w:t xml:space="preserve">, μεταφορά, </w:t>
      </w:r>
      <w:r w:rsidR="00F90E1B" w:rsidRPr="00BF6E1E">
        <w:rPr>
          <w:rFonts w:ascii="Arial" w:hAnsi="Arial" w:cs="Arial"/>
          <w:sz w:val="22"/>
          <w:szCs w:val="22"/>
        </w:rPr>
        <w:t>και τοποθέτηση</w:t>
      </w:r>
      <w:r w:rsidR="00CF78EA" w:rsidRPr="00BF6E1E">
        <w:rPr>
          <w:rFonts w:ascii="Arial" w:hAnsi="Arial" w:cs="Arial"/>
          <w:sz w:val="22"/>
          <w:szCs w:val="22"/>
        </w:rPr>
        <w:t xml:space="preserve"> </w:t>
      </w:r>
      <w:r w:rsidR="006D62E7" w:rsidRPr="00BF6E1E">
        <w:rPr>
          <w:rFonts w:ascii="Arial" w:hAnsi="Arial" w:cs="Arial"/>
          <w:sz w:val="22"/>
          <w:szCs w:val="22"/>
        </w:rPr>
        <w:t>σε ράφια</w:t>
      </w:r>
      <w:r w:rsidR="00F90E1B" w:rsidRPr="00BF6E1E">
        <w:rPr>
          <w:rFonts w:ascii="Arial" w:hAnsi="Arial" w:cs="Arial"/>
          <w:sz w:val="22"/>
          <w:szCs w:val="22"/>
        </w:rPr>
        <w:t xml:space="preserve"> </w:t>
      </w:r>
      <w:r w:rsidR="00984029" w:rsidRPr="00BF6E1E">
        <w:rPr>
          <w:rFonts w:ascii="Arial" w:hAnsi="Arial" w:cs="Arial"/>
          <w:sz w:val="22"/>
          <w:szCs w:val="22"/>
        </w:rPr>
        <w:t>συνολικά εκατό</w:t>
      </w:r>
      <w:r w:rsidR="001D0E94" w:rsidRPr="00BF6E1E">
        <w:rPr>
          <w:rFonts w:ascii="Arial" w:hAnsi="Arial" w:cs="Arial"/>
          <w:sz w:val="22"/>
          <w:szCs w:val="22"/>
        </w:rPr>
        <w:t xml:space="preserve"> (</w:t>
      </w:r>
      <w:r w:rsidR="00984029" w:rsidRPr="00BF6E1E">
        <w:rPr>
          <w:rFonts w:ascii="Arial" w:hAnsi="Arial" w:cs="Arial"/>
          <w:sz w:val="22"/>
          <w:szCs w:val="22"/>
        </w:rPr>
        <w:t>10</w:t>
      </w:r>
      <w:r w:rsidR="001D0E94" w:rsidRPr="00BF6E1E">
        <w:rPr>
          <w:rFonts w:ascii="Arial" w:hAnsi="Arial" w:cs="Arial"/>
          <w:sz w:val="22"/>
          <w:szCs w:val="22"/>
        </w:rPr>
        <w:t xml:space="preserve">0) μονών και πενήντα (50) διπλών </w:t>
      </w:r>
      <w:r w:rsidR="00615F36" w:rsidRPr="00BF6E1E">
        <w:rPr>
          <w:rFonts w:ascii="Arial" w:hAnsi="Arial" w:cs="Arial"/>
          <w:sz w:val="22"/>
          <w:szCs w:val="22"/>
        </w:rPr>
        <w:t xml:space="preserve">οστεοθηκών στο κοιμητήριο </w:t>
      </w:r>
      <w:r w:rsidR="006D62E7" w:rsidRPr="00BF6E1E">
        <w:rPr>
          <w:rFonts w:ascii="Arial" w:hAnsi="Arial" w:cs="Arial"/>
          <w:sz w:val="22"/>
          <w:szCs w:val="22"/>
        </w:rPr>
        <w:t xml:space="preserve">της ΔΕ </w:t>
      </w:r>
      <w:r w:rsidR="00615F36" w:rsidRPr="00BF6E1E">
        <w:rPr>
          <w:rFonts w:ascii="Arial" w:hAnsi="Arial" w:cs="Arial"/>
          <w:sz w:val="22"/>
          <w:szCs w:val="22"/>
        </w:rPr>
        <w:t>Ωραιοκάστρου</w:t>
      </w:r>
      <w:r w:rsidR="00491FC5" w:rsidRPr="00BF6E1E">
        <w:rPr>
          <w:rFonts w:ascii="Arial" w:hAnsi="Arial" w:cs="Arial"/>
          <w:sz w:val="22"/>
          <w:szCs w:val="22"/>
        </w:rPr>
        <w:t xml:space="preserve"> για </w:t>
      </w:r>
      <w:r w:rsidR="008879AB" w:rsidRPr="00BF6E1E">
        <w:rPr>
          <w:rFonts w:ascii="Arial" w:hAnsi="Arial" w:cs="Arial"/>
          <w:sz w:val="22"/>
          <w:szCs w:val="22"/>
        </w:rPr>
        <w:t xml:space="preserve">την </w:t>
      </w:r>
      <w:r w:rsidR="006D62E7" w:rsidRPr="00BF6E1E">
        <w:rPr>
          <w:rFonts w:ascii="Arial" w:hAnsi="Arial" w:cs="Arial"/>
          <w:sz w:val="22"/>
          <w:szCs w:val="22"/>
        </w:rPr>
        <w:t xml:space="preserve">προσωρινή </w:t>
      </w:r>
      <w:r w:rsidR="008879AB" w:rsidRPr="00BF6E1E">
        <w:rPr>
          <w:rFonts w:ascii="Arial" w:hAnsi="Arial" w:cs="Arial"/>
          <w:sz w:val="22"/>
          <w:szCs w:val="22"/>
        </w:rPr>
        <w:t xml:space="preserve">φύλαξη οστών από </w:t>
      </w:r>
      <w:r w:rsidR="00A920DE" w:rsidRPr="00BF6E1E">
        <w:rPr>
          <w:rFonts w:ascii="Arial" w:hAnsi="Arial" w:cs="Arial"/>
          <w:sz w:val="22"/>
          <w:szCs w:val="22"/>
        </w:rPr>
        <w:t xml:space="preserve">αυτεπάγγελτες </w:t>
      </w:r>
      <w:r w:rsidR="006D62E7" w:rsidRPr="00BF6E1E">
        <w:rPr>
          <w:rFonts w:ascii="Arial" w:hAnsi="Arial" w:cs="Arial"/>
          <w:sz w:val="22"/>
          <w:szCs w:val="22"/>
        </w:rPr>
        <w:t xml:space="preserve">εκταφές. </w:t>
      </w:r>
      <w:r>
        <w:rPr>
          <w:rFonts w:ascii="Arial" w:hAnsi="Arial" w:cs="Arial"/>
          <w:sz w:val="22"/>
          <w:szCs w:val="22"/>
        </w:rPr>
        <w:t xml:space="preserve">Οι οστεοθήκες μπορεί να είναι ξύλινες ή μεταλλικές, </w:t>
      </w:r>
      <w:r w:rsidR="00777D29">
        <w:rPr>
          <w:rFonts w:ascii="Arial" w:hAnsi="Arial" w:cs="Arial"/>
          <w:sz w:val="22"/>
          <w:szCs w:val="22"/>
        </w:rPr>
        <w:t xml:space="preserve">με </w:t>
      </w:r>
      <w:r w:rsidR="00777D29" w:rsidRPr="00B920CD">
        <w:rPr>
          <w:rFonts w:ascii="Arial" w:hAnsi="Arial" w:cs="Arial"/>
          <w:sz w:val="22"/>
          <w:szCs w:val="22"/>
          <w:u w:val="single"/>
        </w:rPr>
        <w:t>κριτήριο επιλογής την οικονομικότερη προσφορά</w:t>
      </w:r>
      <w:r>
        <w:rPr>
          <w:rFonts w:ascii="Arial" w:hAnsi="Arial" w:cs="Arial"/>
          <w:sz w:val="22"/>
          <w:szCs w:val="22"/>
        </w:rPr>
        <w:t xml:space="preserve">. </w:t>
      </w:r>
      <w:r w:rsidR="006D62E7" w:rsidRPr="00BF6E1E">
        <w:rPr>
          <w:rFonts w:ascii="Arial" w:hAnsi="Arial" w:cs="Arial"/>
          <w:sz w:val="22"/>
          <w:szCs w:val="22"/>
        </w:rPr>
        <w:t xml:space="preserve">Για τον λόγο αυτό </w:t>
      </w:r>
      <w:r w:rsidR="008879AB" w:rsidRPr="00BF6E1E">
        <w:rPr>
          <w:rFonts w:ascii="Arial" w:hAnsi="Arial" w:cs="Arial"/>
          <w:sz w:val="22"/>
          <w:szCs w:val="22"/>
        </w:rPr>
        <w:t xml:space="preserve">οι οστεοθήκες θα πρέπει να καλύπτουν τις απαιτήσεις της χρήσης </w:t>
      </w:r>
      <w:r w:rsidR="00777D29">
        <w:rPr>
          <w:rFonts w:ascii="Arial" w:hAnsi="Arial" w:cs="Arial"/>
          <w:sz w:val="22"/>
          <w:szCs w:val="22"/>
        </w:rPr>
        <w:t>τους, ανεξαρτήτως υλικού, και σύμφωνα με τις προδιαγραφές που αναφέρονται στην Τεχνική Περιγραφή</w:t>
      </w:r>
      <w:r w:rsidR="008F72E5" w:rsidRPr="00BF6E1E">
        <w:rPr>
          <w:rFonts w:ascii="Arial" w:hAnsi="Arial" w:cs="Arial"/>
          <w:sz w:val="22"/>
          <w:szCs w:val="22"/>
        </w:rPr>
        <w:t xml:space="preserve">. </w:t>
      </w:r>
      <w:r w:rsidR="006D62E7" w:rsidRPr="00BF6E1E">
        <w:rPr>
          <w:rFonts w:ascii="Arial" w:hAnsi="Arial" w:cs="Arial"/>
          <w:sz w:val="22"/>
          <w:szCs w:val="22"/>
        </w:rPr>
        <w:t>Οι</w:t>
      </w:r>
      <w:r w:rsidR="00DD1FB4" w:rsidRPr="00BF6E1E">
        <w:rPr>
          <w:rFonts w:ascii="Arial" w:hAnsi="Arial" w:cs="Arial"/>
          <w:sz w:val="22"/>
          <w:szCs w:val="22"/>
        </w:rPr>
        <w:t xml:space="preserve"> οστεοθήκες </w:t>
      </w:r>
      <w:r w:rsidR="00A41D04" w:rsidRPr="00BF6E1E">
        <w:rPr>
          <w:rFonts w:ascii="Arial" w:hAnsi="Arial" w:cs="Arial"/>
          <w:sz w:val="22"/>
          <w:szCs w:val="22"/>
        </w:rPr>
        <w:t xml:space="preserve">θα τοποθετηθούν προσωρινά </w:t>
      </w:r>
      <w:r w:rsidR="005926E9" w:rsidRPr="00BF6E1E">
        <w:rPr>
          <w:rFonts w:ascii="Arial" w:hAnsi="Arial" w:cs="Arial"/>
          <w:sz w:val="22"/>
          <w:szCs w:val="22"/>
        </w:rPr>
        <w:t xml:space="preserve">εντός του κοιμητηριακού ναού. </w:t>
      </w:r>
      <w:r w:rsidR="00E74E90" w:rsidRPr="00BF6E1E">
        <w:rPr>
          <w:rFonts w:ascii="Arial" w:hAnsi="Arial" w:cs="Arial"/>
          <w:sz w:val="22"/>
          <w:szCs w:val="22"/>
        </w:rPr>
        <w:t xml:space="preserve">Η Υπηρεσία ωστόσο έχει το δικαίωμα να προβεί σε αλλαγή </w:t>
      </w:r>
      <w:r w:rsidR="006D62E7" w:rsidRPr="00BF6E1E">
        <w:rPr>
          <w:rFonts w:ascii="Arial" w:hAnsi="Arial" w:cs="Arial"/>
          <w:sz w:val="22"/>
          <w:szCs w:val="22"/>
        </w:rPr>
        <w:t xml:space="preserve">του αρχικού αυτού χώρου </w:t>
      </w:r>
      <w:r w:rsidR="00E74E90" w:rsidRPr="00BF6E1E">
        <w:rPr>
          <w:rFonts w:ascii="Arial" w:hAnsi="Arial" w:cs="Arial"/>
          <w:sz w:val="22"/>
          <w:szCs w:val="22"/>
        </w:rPr>
        <w:t>τοποθέτησ</w:t>
      </w:r>
      <w:r w:rsidR="006D62E7" w:rsidRPr="00BF6E1E">
        <w:rPr>
          <w:rFonts w:ascii="Arial" w:hAnsi="Arial" w:cs="Arial"/>
          <w:sz w:val="22"/>
          <w:szCs w:val="22"/>
        </w:rPr>
        <w:t>ής τους</w:t>
      </w:r>
      <w:r w:rsidR="00E74E90" w:rsidRPr="00BF6E1E">
        <w:rPr>
          <w:rFonts w:ascii="Arial" w:hAnsi="Arial" w:cs="Arial"/>
          <w:sz w:val="22"/>
          <w:szCs w:val="22"/>
        </w:rPr>
        <w:t xml:space="preserve"> </w:t>
      </w:r>
      <w:r w:rsidR="006D62E7" w:rsidRPr="00BF6E1E">
        <w:rPr>
          <w:rFonts w:ascii="Arial" w:hAnsi="Arial" w:cs="Arial"/>
          <w:sz w:val="22"/>
          <w:szCs w:val="22"/>
        </w:rPr>
        <w:t xml:space="preserve">σε κατάλληλο χώρο που θα διαμορφωθεί </w:t>
      </w:r>
      <w:r w:rsidR="00E74E90" w:rsidRPr="00BF6E1E">
        <w:rPr>
          <w:rFonts w:ascii="Arial" w:hAnsi="Arial" w:cs="Arial"/>
          <w:sz w:val="22"/>
          <w:szCs w:val="22"/>
        </w:rPr>
        <w:t>στο κοιμητήριο Ωραιοκάστρου</w:t>
      </w:r>
      <w:r w:rsidR="006D62E7" w:rsidRPr="00BF6E1E">
        <w:rPr>
          <w:rFonts w:ascii="Arial" w:hAnsi="Arial" w:cs="Arial"/>
          <w:sz w:val="22"/>
          <w:szCs w:val="22"/>
        </w:rPr>
        <w:t>,</w:t>
      </w:r>
      <w:r w:rsidR="00E74E90" w:rsidRPr="00BF6E1E">
        <w:rPr>
          <w:rFonts w:ascii="Arial" w:hAnsi="Arial" w:cs="Arial"/>
          <w:sz w:val="22"/>
          <w:szCs w:val="22"/>
        </w:rPr>
        <w:t xml:space="preserve"> ή </w:t>
      </w:r>
      <w:r w:rsidR="006D62E7" w:rsidRPr="00BF6E1E">
        <w:rPr>
          <w:rFonts w:ascii="Arial" w:hAnsi="Arial" w:cs="Arial"/>
          <w:sz w:val="22"/>
          <w:szCs w:val="22"/>
        </w:rPr>
        <w:t xml:space="preserve">ακόμη </w:t>
      </w:r>
      <w:r w:rsidR="00E74E90" w:rsidRPr="00BF6E1E">
        <w:rPr>
          <w:rFonts w:ascii="Arial" w:hAnsi="Arial" w:cs="Arial"/>
          <w:sz w:val="22"/>
          <w:szCs w:val="22"/>
        </w:rPr>
        <w:t xml:space="preserve">και σε οποιοδήποτε άλλο κοιμητήριο του Δήμου κριθεί αναγκαίο, χωρίς τροποποίηση των ποσοτήτων και του προϋπολογισμού της μελέτης. </w:t>
      </w:r>
    </w:p>
    <w:p w:rsidR="00AB447E" w:rsidRPr="0033259B" w:rsidRDefault="00427DE4" w:rsidP="00AB447E">
      <w:pPr>
        <w:ind w:firstLine="426"/>
        <w:jc w:val="both"/>
        <w:rPr>
          <w:rFonts w:ascii="Arial" w:hAnsi="Arial" w:cs="Arial"/>
          <w:sz w:val="22"/>
          <w:szCs w:val="22"/>
        </w:rPr>
      </w:pPr>
      <w:r w:rsidRPr="0033259B">
        <w:rPr>
          <w:rFonts w:ascii="Arial" w:hAnsi="Arial" w:cs="Arial"/>
          <w:sz w:val="22"/>
          <w:szCs w:val="22"/>
        </w:rPr>
        <w:t>Καθώς η χρήση των οστεοθηκών αυτών εμφαίνετε να είναι προσωρινή για την κάλυψη των αυτεπάγγελτων εκταφών, για να είναι δυνατή</w:t>
      </w:r>
      <w:r w:rsidR="00BF6E1E">
        <w:rPr>
          <w:rFonts w:ascii="Arial" w:hAnsi="Arial" w:cs="Arial"/>
          <w:sz w:val="22"/>
          <w:szCs w:val="22"/>
        </w:rPr>
        <w:t xml:space="preserve"> η μελλοντική επαναχρησιμοποίησή </w:t>
      </w:r>
      <w:r w:rsidRPr="0033259B">
        <w:rPr>
          <w:rFonts w:ascii="Arial" w:hAnsi="Arial" w:cs="Arial"/>
          <w:sz w:val="22"/>
          <w:szCs w:val="22"/>
        </w:rPr>
        <w:t xml:space="preserve">τους θα γίνει </w:t>
      </w:r>
      <w:r w:rsidR="00BA7721" w:rsidRPr="0033259B">
        <w:rPr>
          <w:rFonts w:ascii="Arial" w:hAnsi="Arial" w:cs="Arial"/>
          <w:sz w:val="22"/>
          <w:szCs w:val="22"/>
        </w:rPr>
        <w:t xml:space="preserve">η </w:t>
      </w:r>
      <w:r w:rsidRPr="0033259B">
        <w:rPr>
          <w:rFonts w:ascii="Arial" w:hAnsi="Arial" w:cs="Arial"/>
          <w:sz w:val="22"/>
          <w:szCs w:val="22"/>
        </w:rPr>
        <w:t>αρχική προμήθεια πενήντα (50) μονών οστεοθηκών με δυνατότητα εάν χρειαστεί προμήθεια</w:t>
      </w:r>
      <w:r w:rsidR="00984029" w:rsidRPr="0033259B">
        <w:rPr>
          <w:rFonts w:ascii="Arial" w:hAnsi="Arial" w:cs="Arial"/>
          <w:sz w:val="22"/>
          <w:szCs w:val="22"/>
        </w:rPr>
        <w:t>ς</w:t>
      </w:r>
      <w:r w:rsidR="0033259B" w:rsidRPr="0033259B">
        <w:rPr>
          <w:rFonts w:ascii="Arial" w:hAnsi="Arial" w:cs="Arial"/>
          <w:sz w:val="22"/>
          <w:szCs w:val="22"/>
        </w:rPr>
        <w:t xml:space="preserve"> άλλων πενήντα (50) μονών </w:t>
      </w:r>
      <w:r w:rsidR="00777D29">
        <w:rPr>
          <w:rFonts w:ascii="Arial" w:hAnsi="Arial" w:cs="Arial"/>
          <w:sz w:val="22"/>
          <w:szCs w:val="22"/>
        </w:rPr>
        <w:t xml:space="preserve">ή </w:t>
      </w:r>
      <w:r w:rsidR="0033259B" w:rsidRPr="0033259B">
        <w:rPr>
          <w:rFonts w:ascii="Arial" w:hAnsi="Arial" w:cs="Arial"/>
          <w:sz w:val="22"/>
          <w:szCs w:val="22"/>
        </w:rPr>
        <w:t>και πενήντα (50)</w:t>
      </w:r>
      <w:r w:rsidRPr="0033259B">
        <w:rPr>
          <w:rFonts w:ascii="Arial" w:hAnsi="Arial" w:cs="Arial"/>
          <w:sz w:val="22"/>
          <w:szCs w:val="22"/>
        </w:rPr>
        <w:t xml:space="preserve"> διπλών ανάλογα με τις ανάγκες που θα δημιουργηθούν.</w:t>
      </w:r>
      <w:r w:rsidR="00A9461D" w:rsidRPr="0033259B">
        <w:rPr>
          <w:rFonts w:ascii="Arial" w:hAnsi="Arial" w:cs="Arial"/>
          <w:sz w:val="22"/>
          <w:szCs w:val="22"/>
        </w:rPr>
        <w:t xml:space="preserve"> </w:t>
      </w:r>
      <w:r w:rsidR="00984029" w:rsidRPr="00B920CD">
        <w:rPr>
          <w:rFonts w:ascii="Arial" w:hAnsi="Arial" w:cs="Arial"/>
          <w:sz w:val="22"/>
          <w:szCs w:val="22"/>
          <w:u w:val="single"/>
        </w:rPr>
        <w:t>Ο Δήμος δηλαδή δύναται να μην εξαντλήσει τη συμβατική ποσότητα των ειδών, ωστόσο ο ανάδοχος είναι υποχρεωμένος να δεσμευτεί για την παράδοση των ειδών στο σύνολο της ποσότητας της σύμβασης.</w:t>
      </w:r>
      <w:r w:rsidR="00984029" w:rsidRPr="0033259B">
        <w:rPr>
          <w:rFonts w:ascii="Arial" w:hAnsi="Arial" w:cs="Arial"/>
          <w:sz w:val="22"/>
          <w:szCs w:val="22"/>
        </w:rPr>
        <w:t xml:space="preserve"> Η παράδοση των ειδών θα γίνεται τμηματικά, σε συνολικό διάστημα ενός (1) έτους</w:t>
      </w:r>
      <w:r w:rsidR="004A2BBC">
        <w:rPr>
          <w:rFonts w:ascii="Arial" w:hAnsi="Arial" w:cs="Arial"/>
          <w:sz w:val="22"/>
          <w:szCs w:val="22"/>
        </w:rPr>
        <w:t xml:space="preserve">, ενώ η σύμβαση θα μπορεί να παραταθεί </w:t>
      </w:r>
      <w:r w:rsidR="004A2BBC" w:rsidRPr="00FF261D">
        <w:rPr>
          <w:rFonts w:ascii="Arial" w:hAnsi="Arial" w:cs="Arial"/>
          <w:sz w:val="22"/>
          <w:szCs w:val="22"/>
        </w:rPr>
        <w:t>για διάστημα έως 3 μήνες, χωρίς να γίνει υπέρβαση του συμβατικού ποσού.</w:t>
      </w:r>
      <w:r w:rsidR="00984029" w:rsidRPr="0033259B">
        <w:rPr>
          <w:rFonts w:ascii="Arial" w:hAnsi="Arial" w:cs="Arial"/>
          <w:sz w:val="22"/>
          <w:szCs w:val="22"/>
        </w:rPr>
        <w:t xml:space="preserve"> </w:t>
      </w:r>
      <w:r w:rsidR="00AB447E">
        <w:rPr>
          <w:rFonts w:ascii="Arial" w:hAnsi="Arial" w:cs="Arial"/>
          <w:sz w:val="22"/>
          <w:szCs w:val="22"/>
        </w:rPr>
        <w:t>Οι οστεοθήκες θα παραδίδονται</w:t>
      </w:r>
      <w:r w:rsidR="00AB447E" w:rsidRPr="0033259B">
        <w:rPr>
          <w:rFonts w:ascii="Arial" w:hAnsi="Arial" w:cs="Arial"/>
          <w:sz w:val="22"/>
          <w:szCs w:val="22"/>
        </w:rPr>
        <w:t xml:space="preserve"> σε διάστημα </w:t>
      </w:r>
      <w:r w:rsidR="00AB447E">
        <w:rPr>
          <w:rFonts w:ascii="Arial" w:hAnsi="Arial" w:cs="Arial"/>
          <w:sz w:val="22"/>
          <w:szCs w:val="22"/>
        </w:rPr>
        <w:t>τριάντα (30) ημερών</w:t>
      </w:r>
      <w:r w:rsidR="00AB447E" w:rsidRPr="0033259B">
        <w:rPr>
          <w:rFonts w:ascii="Arial" w:hAnsi="Arial" w:cs="Arial"/>
          <w:sz w:val="22"/>
          <w:szCs w:val="22"/>
        </w:rPr>
        <w:t xml:space="preserve"> από την έγγραφη παραγγελία </w:t>
      </w:r>
      <w:r w:rsidR="00AB447E">
        <w:rPr>
          <w:rFonts w:ascii="Arial" w:hAnsi="Arial" w:cs="Arial"/>
          <w:sz w:val="22"/>
          <w:szCs w:val="22"/>
        </w:rPr>
        <w:t>τους, στην οποία θα αναφέρονται ο αριθμός και το μέγεθος των οστεοθηκών</w:t>
      </w:r>
      <w:r w:rsidR="00AB447E" w:rsidRPr="0033259B">
        <w:rPr>
          <w:rFonts w:ascii="Arial" w:hAnsi="Arial" w:cs="Arial"/>
          <w:sz w:val="22"/>
          <w:szCs w:val="22"/>
        </w:rPr>
        <w:t xml:space="preserve">. </w:t>
      </w:r>
    </w:p>
    <w:p w:rsidR="00984029" w:rsidRDefault="00984029" w:rsidP="00B920CD">
      <w:pPr>
        <w:widowControl w:val="0"/>
        <w:ind w:firstLine="720"/>
        <w:jc w:val="both"/>
        <w:rPr>
          <w:rFonts w:ascii="Arial" w:hAnsi="Arial" w:cs="Arial"/>
          <w:sz w:val="22"/>
          <w:szCs w:val="22"/>
        </w:rPr>
      </w:pPr>
    </w:p>
    <w:p w:rsidR="00BE302B" w:rsidRDefault="00BE302B" w:rsidP="00B920CD">
      <w:pPr>
        <w:widowControl w:val="0"/>
        <w:ind w:firstLine="720"/>
        <w:jc w:val="both"/>
        <w:rPr>
          <w:rFonts w:ascii="Arial" w:hAnsi="Arial" w:cs="Arial"/>
          <w:sz w:val="22"/>
          <w:szCs w:val="22"/>
        </w:rPr>
      </w:pPr>
    </w:p>
    <w:p w:rsidR="00BE302B" w:rsidRPr="00BE302B" w:rsidRDefault="00BE302B" w:rsidP="00B920CD">
      <w:pPr>
        <w:widowControl w:val="0"/>
        <w:tabs>
          <w:tab w:val="left" w:pos="975"/>
        </w:tabs>
        <w:rPr>
          <w:rFonts w:ascii="Arial" w:hAnsi="Arial" w:cs="Arial"/>
          <w:b/>
          <w:sz w:val="22"/>
          <w:szCs w:val="22"/>
        </w:rPr>
      </w:pPr>
      <w:r>
        <w:rPr>
          <w:rFonts w:ascii="Arial" w:hAnsi="Arial" w:cs="Arial"/>
          <w:b/>
          <w:sz w:val="22"/>
          <w:szCs w:val="22"/>
        </w:rPr>
        <w:lastRenderedPageBreak/>
        <w:t>ΤΜΗΜΑ Β</w:t>
      </w:r>
      <w:r w:rsidRPr="00BE302B">
        <w:rPr>
          <w:rFonts w:ascii="Arial" w:hAnsi="Arial" w:cs="Arial"/>
          <w:b/>
          <w:sz w:val="22"/>
          <w:szCs w:val="22"/>
        </w:rPr>
        <w:t>.</w:t>
      </w:r>
      <w:r w:rsidR="00414E93">
        <w:rPr>
          <w:rFonts w:ascii="Arial" w:hAnsi="Arial" w:cs="Arial"/>
          <w:b/>
          <w:sz w:val="22"/>
          <w:szCs w:val="22"/>
        </w:rPr>
        <w:t xml:space="preserve"> ράφια</w:t>
      </w:r>
    </w:p>
    <w:p w:rsidR="00BE302B" w:rsidRDefault="00B920CD" w:rsidP="00B920CD">
      <w:pPr>
        <w:widowControl w:val="0"/>
        <w:ind w:firstLine="720"/>
        <w:jc w:val="both"/>
        <w:rPr>
          <w:rFonts w:ascii="Arial" w:hAnsi="Arial" w:cs="Arial"/>
          <w:sz w:val="22"/>
          <w:szCs w:val="22"/>
        </w:rPr>
      </w:pPr>
      <w:r>
        <w:rPr>
          <w:rFonts w:ascii="Arial" w:hAnsi="Arial" w:cs="Arial"/>
          <w:sz w:val="22"/>
          <w:szCs w:val="22"/>
        </w:rPr>
        <w:t xml:space="preserve">Αφορά την </w:t>
      </w:r>
      <w:r w:rsidR="00BE302B" w:rsidRPr="00615F36">
        <w:rPr>
          <w:rFonts w:ascii="Arial" w:hAnsi="Arial" w:cs="Arial"/>
          <w:sz w:val="22"/>
          <w:szCs w:val="22"/>
        </w:rPr>
        <w:t>προμήθεια</w:t>
      </w:r>
      <w:r w:rsidR="00BE302B">
        <w:rPr>
          <w:rFonts w:ascii="Arial" w:hAnsi="Arial" w:cs="Arial"/>
          <w:sz w:val="22"/>
          <w:szCs w:val="22"/>
        </w:rPr>
        <w:t xml:space="preserve">, μεταφορά, </w:t>
      </w:r>
      <w:r w:rsidR="00BE302B" w:rsidRPr="00615F36">
        <w:rPr>
          <w:rFonts w:ascii="Arial" w:hAnsi="Arial" w:cs="Arial"/>
          <w:sz w:val="22"/>
          <w:szCs w:val="22"/>
        </w:rPr>
        <w:t>και τοποθέτηση</w:t>
      </w:r>
      <w:r w:rsidR="00BE302B">
        <w:rPr>
          <w:rFonts w:ascii="Arial" w:hAnsi="Arial" w:cs="Arial"/>
          <w:sz w:val="22"/>
          <w:szCs w:val="22"/>
        </w:rPr>
        <w:t xml:space="preserve"> μεταλλικών ραφιέρων τύπου </w:t>
      </w:r>
      <w:r w:rsidR="00BE302B">
        <w:rPr>
          <w:rFonts w:ascii="Arial" w:hAnsi="Arial" w:cs="Arial"/>
          <w:sz w:val="22"/>
          <w:szCs w:val="22"/>
          <w:lang w:val="en-US"/>
        </w:rPr>
        <w:t>Dexion</w:t>
      </w:r>
      <w:r w:rsidR="00BE302B" w:rsidRPr="00427DE4">
        <w:rPr>
          <w:rFonts w:ascii="Arial" w:hAnsi="Arial" w:cs="Arial"/>
          <w:sz w:val="22"/>
          <w:szCs w:val="22"/>
        </w:rPr>
        <w:t xml:space="preserve"> </w:t>
      </w:r>
      <w:r w:rsidR="00BE302B" w:rsidRPr="00615F36">
        <w:rPr>
          <w:rFonts w:ascii="Arial" w:hAnsi="Arial" w:cs="Arial"/>
          <w:sz w:val="22"/>
          <w:szCs w:val="22"/>
        </w:rPr>
        <w:t xml:space="preserve">στο κοιμητήριο </w:t>
      </w:r>
      <w:r w:rsidR="00BE302B">
        <w:rPr>
          <w:rFonts w:ascii="Arial" w:hAnsi="Arial" w:cs="Arial"/>
          <w:sz w:val="22"/>
          <w:szCs w:val="22"/>
        </w:rPr>
        <w:t xml:space="preserve">της ΔΕ </w:t>
      </w:r>
      <w:r w:rsidR="00BE302B" w:rsidRPr="00615F36">
        <w:rPr>
          <w:rFonts w:ascii="Arial" w:hAnsi="Arial" w:cs="Arial"/>
          <w:sz w:val="22"/>
          <w:szCs w:val="22"/>
        </w:rPr>
        <w:t>Ωραιοκάστρου</w:t>
      </w:r>
      <w:r w:rsidR="00BE302B">
        <w:rPr>
          <w:rFonts w:ascii="Arial" w:hAnsi="Arial" w:cs="Arial"/>
          <w:sz w:val="22"/>
          <w:szCs w:val="22"/>
        </w:rPr>
        <w:t xml:space="preserve"> για την τοποθέτηση οστεοθηκών και την φύλαξη οστών</w:t>
      </w:r>
      <w:r w:rsidR="00BE302B" w:rsidRPr="00E9375E">
        <w:rPr>
          <w:rFonts w:ascii="Arial" w:hAnsi="Arial" w:cs="Arial"/>
          <w:sz w:val="22"/>
          <w:szCs w:val="22"/>
        </w:rPr>
        <w:t xml:space="preserve"> από αυτεπάγγελτες εκταφές. Για τον λόγο αυτό </w:t>
      </w:r>
      <w:r w:rsidR="00BE302B">
        <w:rPr>
          <w:rFonts w:ascii="Arial" w:hAnsi="Arial" w:cs="Arial"/>
          <w:sz w:val="22"/>
          <w:szCs w:val="22"/>
        </w:rPr>
        <w:t>οι ραφιέρες</w:t>
      </w:r>
      <w:r w:rsidR="00BE302B" w:rsidRPr="00E9375E">
        <w:rPr>
          <w:rFonts w:ascii="Arial" w:hAnsi="Arial" w:cs="Arial"/>
          <w:sz w:val="22"/>
          <w:szCs w:val="22"/>
        </w:rPr>
        <w:t xml:space="preserve"> θα πρέπει να καλύπτουν τις απαιτήσεις της χρήσης τους. </w:t>
      </w:r>
    </w:p>
    <w:p w:rsidR="00BE302B" w:rsidRDefault="00BE302B" w:rsidP="00B920CD">
      <w:pPr>
        <w:widowControl w:val="0"/>
        <w:ind w:firstLine="720"/>
        <w:jc w:val="both"/>
        <w:rPr>
          <w:rFonts w:ascii="Arial" w:hAnsi="Arial" w:cs="Arial"/>
          <w:sz w:val="22"/>
          <w:szCs w:val="22"/>
        </w:rPr>
      </w:pPr>
      <w:r>
        <w:rPr>
          <w:rFonts w:ascii="Arial" w:hAnsi="Arial" w:cs="Arial"/>
          <w:sz w:val="22"/>
          <w:szCs w:val="22"/>
        </w:rPr>
        <w:t>Οι ραφιέρες</w:t>
      </w:r>
      <w:r w:rsidRPr="00E9375E">
        <w:rPr>
          <w:rFonts w:ascii="Arial" w:hAnsi="Arial" w:cs="Arial"/>
          <w:sz w:val="22"/>
          <w:szCs w:val="22"/>
        </w:rPr>
        <w:t xml:space="preserve"> θα τοποθετηθούν προσωρινά εντός του κοιμητηριακού ναού. Η Υπηρεσία ωστόσο έχει το δικαίωμα να προβεί σε αλλαγή του αρχικού αυτού χώρου τοποθέτησής τους σε κατάλληλο χώρο που θα διαμορφωθεί στο κοιμητήριο Ωραιοκάστρου, ή ακόμη και σε οποιοδήποτε άλλο κοιμητήριο του Δήμου κριθεί αναγκαίο, χωρίς τροποποίηση των ποσοτήτων και του προϋπολογισμού της μελέτης.</w:t>
      </w:r>
    </w:p>
    <w:p w:rsidR="00BE302B" w:rsidRPr="00E9375E" w:rsidRDefault="00BE302B" w:rsidP="00BE302B">
      <w:pPr>
        <w:ind w:firstLine="720"/>
        <w:jc w:val="both"/>
        <w:rPr>
          <w:rFonts w:ascii="Arial" w:hAnsi="Arial" w:cs="Arial"/>
          <w:sz w:val="22"/>
          <w:szCs w:val="22"/>
        </w:rPr>
      </w:pPr>
      <w:r w:rsidRPr="00E9375E">
        <w:rPr>
          <w:rFonts w:ascii="Arial" w:hAnsi="Arial" w:cs="Arial"/>
          <w:sz w:val="22"/>
          <w:szCs w:val="22"/>
        </w:rPr>
        <w:t xml:space="preserve"> </w:t>
      </w:r>
      <w:r>
        <w:rPr>
          <w:rFonts w:ascii="Arial" w:hAnsi="Arial" w:cs="Arial"/>
          <w:sz w:val="22"/>
          <w:szCs w:val="22"/>
        </w:rPr>
        <w:t>Οι ραφιέρες θα τοποθετηθούν στις δύο επιμήκεις πλευρές του ναού, που η κάθε πλευρά έχει μήκος 5,95 μ. Επομένως θα τοποθετηθούν δύο (2) συγκροτήματα από ραφιέρες, μήκους όχι μεγαλύτερου από 5,95 μ η κάθε μία, που θα αποτελούνται από στήλες κατάλληλου μήκους ώστε συνολικά να χωράνε στον διαθέσιμο χώρο. Το βάθος της κάθε ραφιέρας θα είναι από 45-50 εκ., ώστε να μπορούν να τοποθετηθούν σε αυτές οστεοθήκες με την επιμήκη πλευρά τους εγκάρσια στα ράφια για την εξοικονόμηση χώρου. Επίσης, οι ραφιέρες θα αποτελούνται από πέντε (5) ράφια, και το συνολικό ύψος θα πρέπει να είναι περίπου 2,0 μ. Τα ράφια της κάθε επιμέρους στήλης θα πρέπει να δέχονται φορτία περίπου 80 χλγ το καθένα, και γενικά να είναι κατάλληλα για τέτοια χρήση</w:t>
      </w:r>
      <w:r w:rsidR="00B920CD">
        <w:rPr>
          <w:rFonts w:ascii="Arial" w:hAnsi="Arial" w:cs="Arial"/>
          <w:sz w:val="22"/>
          <w:szCs w:val="22"/>
        </w:rPr>
        <w:t xml:space="preserve"> και σύμφωνα με τις προδιαγραφές που αναφέρονται στην Τεχνική Περιγραφή</w:t>
      </w:r>
      <w:r>
        <w:rPr>
          <w:rFonts w:ascii="Arial" w:hAnsi="Arial" w:cs="Arial"/>
          <w:sz w:val="22"/>
          <w:szCs w:val="22"/>
        </w:rPr>
        <w:t>.</w:t>
      </w:r>
    </w:p>
    <w:p w:rsidR="00BE302B" w:rsidRDefault="00BE302B" w:rsidP="00A9461D">
      <w:pPr>
        <w:ind w:firstLine="720"/>
        <w:jc w:val="both"/>
        <w:rPr>
          <w:rFonts w:ascii="Arial" w:hAnsi="Arial" w:cs="Arial"/>
          <w:sz w:val="22"/>
          <w:szCs w:val="22"/>
        </w:rPr>
      </w:pPr>
    </w:p>
    <w:p w:rsidR="00F04EF7" w:rsidRDefault="00615F36" w:rsidP="00615F36">
      <w:pPr>
        <w:ind w:firstLine="720"/>
        <w:jc w:val="both"/>
        <w:rPr>
          <w:rFonts w:ascii="Arial" w:hAnsi="Arial" w:cs="Arial"/>
          <w:sz w:val="22"/>
          <w:szCs w:val="22"/>
        </w:rPr>
      </w:pPr>
      <w:r w:rsidRPr="00615F36">
        <w:rPr>
          <w:rFonts w:ascii="Arial" w:hAnsi="Arial" w:cs="Arial"/>
          <w:sz w:val="22"/>
          <w:szCs w:val="22"/>
        </w:rPr>
        <w:t xml:space="preserve">Η προμήθεια θα εκτελεστεί </w:t>
      </w:r>
      <w:r w:rsidR="00A920DE">
        <w:rPr>
          <w:rFonts w:ascii="Arial" w:hAnsi="Arial" w:cs="Arial"/>
          <w:sz w:val="22"/>
          <w:szCs w:val="22"/>
        </w:rPr>
        <w:t xml:space="preserve">με </w:t>
      </w:r>
      <w:r w:rsidR="0033259B">
        <w:rPr>
          <w:rFonts w:ascii="Arial" w:hAnsi="Arial" w:cs="Arial"/>
          <w:sz w:val="22"/>
          <w:szCs w:val="22"/>
        </w:rPr>
        <w:t>τις διατάξεις</w:t>
      </w:r>
      <w:r w:rsidR="00E61911">
        <w:rPr>
          <w:rFonts w:ascii="Arial" w:hAnsi="Arial" w:cs="Arial"/>
          <w:sz w:val="22"/>
          <w:szCs w:val="22"/>
        </w:rPr>
        <w:t xml:space="preserve"> </w:t>
      </w:r>
      <w:r w:rsidRPr="00615F36">
        <w:rPr>
          <w:rFonts w:ascii="Arial" w:hAnsi="Arial" w:cs="Arial"/>
          <w:sz w:val="22"/>
          <w:szCs w:val="22"/>
        </w:rPr>
        <w:t>του Ν. 4412/2016 «Δημόσιες Συμβάσεις Έργων, Προμηθειών και Υπηρεσιών</w:t>
      </w:r>
      <w:r w:rsidR="00F04EF7">
        <w:rPr>
          <w:rFonts w:ascii="Arial" w:hAnsi="Arial" w:cs="Arial"/>
          <w:sz w:val="22"/>
          <w:szCs w:val="22"/>
        </w:rPr>
        <w:t>»</w:t>
      </w:r>
      <w:r w:rsidRPr="00615F36">
        <w:rPr>
          <w:rFonts w:ascii="Arial" w:hAnsi="Arial" w:cs="Arial"/>
          <w:sz w:val="22"/>
          <w:szCs w:val="22"/>
        </w:rPr>
        <w:t>, όπως τρο</w:t>
      </w:r>
      <w:r>
        <w:rPr>
          <w:rFonts w:ascii="Arial" w:hAnsi="Arial" w:cs="Arial"/>
          <w:sz w:val="22"/>
          <w:szCs w:val="22"/>
        </w:rPr>
        <w:t>πο</w:t>
      </w:r>
      <w:r w:rsidRPr="00615F36">
        <w:rPr>
          <w:rFonts w:ascii="Arial" w:hAnsi="Arial" w:cs="Arial"/>
          <w:sz w:val="22"/>
          <w:szCs w:val="22"/>
        </w:rPr>
        <w:t>ποιήθηκε και ισχύει σήμερα</w:t>
      </w:r>
      <w:r w:rsidR="00F04EF7">
        <w:rPr>
          <w:rFonts w:ascii="Arial" w:hAnsi="Arial" w:cs="Arial"/>
          <w:sz w:val="22"/>
          <w:szCs w:val="22"/>
        </w:rPr>
        <w:t xml:space="preserve">. Η χρηματοδότηση θα γίνει από </w:t>
      </w:r>
      <w:r w:rsidR="00213385" w:rsidRPr="00F366C9">
        <w:rPr>
          <w:rFonts w:ascii="Arial" w:hAnsi="Arial" w:cs="Arial"/>
          <w:bCs/>
          <w:sz w:val="22"/>
          <w:szCs w:val="22"/>
          <w:lang w:bidi="el-GR"/>
        </w:rPr>
        <w:t>ΑΝΤΑΠΟΔΟΤΙΚΑ</w:t>
      </w:r>
      <w:r w:rsidR="00213385">
        <w:rPr>
          <w:rFonts w:ascii="Arial" w:hAnsi="Arial" w:cs="Arial"/>
          <w:sz w:val="22"/>
          <w:szCs w:val="22"/>
        </w:rPr>
        <w:t xml:space="preserve"> </w:t>
      </w:r>
      <w:r w:rsidR="00F04EF7">
        <w:rPr>
          <w:rFonts w:ascii="Arial" w:hAnsi="Arial" w:cs="Arial"/>
          <w:sz w:val="22"/>
          <w:szCs w:val="22"/>
        </w:rPr>
        <w:t xml:space="preserve">του Δήμου Ωραιοκάστρου και θα βαρύνει τον </w:t>
      </w:r>
      <w:r w:rsidR="00F04EF7" w:rsidRPr="00D85839">
        <w:rPr>
          <w:rFonts w:ascii="Arial" w:hAnsi="Arial" w:cs="Arial"/>
          <w:sz w:val="22"/>
          <w:szCs w:val="22"/>
        </w:rPr>
        <w:t xml:space="preserve">Κ.Α. </w:t>
      </w:r>
      <w:r w:rsidR="00FF0492" w:rsidRPr="00D85839">
        <w:rPr>
          <w:rFonts w:ascii="Arial" w:hAnsi="Arial" w:cs="Arial"/>
          <w:sz w:val="22"/>
          <w:szCs w:val="22"/>
        </w:rPr>
        <w:t>45.7135.10</w:t>
      </w:r>
      <w:r w:rsidR="00FF0492">
        <w:rPr>
          <w:rFonts w:ascii="Arial" w:hAnsi="Arial" w:cs="Arial"/>
          <w:sz w:val="22"/>
          <w:szCs w:val="22"/>
        </w:rPr>
        <w:t>0</w:t>
      </w:r>
      <w:r w:rsidR="00FF0492" w:rsidRPr="00D85839">
        <w:rPr>
          <w:rFonts w:ascii="Arial" w:hAnsi="Arial" w:cs="Arial"/>
          <w:sz w:val="22"/>
          <w:szCs w:val="22"/>
        </w:rPr>
        <w:t>2</w:t>
      </w:r>
      <w:r w:rsidR="00FF0492">
        <w:rPr>
          <w:rFonts w:ascii="Arial" w:hAnsi="Arial" w:cs="Arial"/>
          <w:sz w:val="22"/>
          <w:szCs w:val="22"/>
        </w:rPr>
        <w:t xml:space="preserve"> </w:t>
      </w:r>
      <w:r w:rsidR="00FF0492" w:rsidRPr="00FF0492">
        <w:rPr>
          <w:rFonts w:ascii="Arial" w:hAnsi="Arial" w:cs="Arial"/>
          <w:bCs/>
          <w:sz w:val="22"/>
          <w:szCs w:val="22"/>
        </w:rPr>
        <w:t>Προμήθεια κιβωτίων και ραφιών οστεοφυλακίων</w:t>
      </w:r>
      <w:r w:rsidR="00FF0492" w:rsidRPr="00D85839">
        <w:rPr>
          <w:rFonts w:ascii="Arial" w:hAnsi="Arial" w:cs="Arial"/>
          <w:sz w:val="22"/>
          <w:szCs w:val="22"/>
        </w:rPr>
        <w:t xml:space="preserve"> </w:t>
      </w:r>
      <w:r w:rsidR="00F04EF7" w:rsidRPr="00D85839">
        <w:rPr>
          <w:rFonts w:ascii="Arial" w:hAnsi="Arial" w:cs="Arial"/>
          <w:sz w:val="22"/>
          <w:szCs w:val="22"/>
        </w:rPr>
        <w:t xml:space="preserve">του προϋπολογισμού </w:t>
      </w:r>
      <w:r w:rsidR="00F04EF7">
        <w:rPr>
          <w:rFonts w:ascii="Arial" w:hAnsi="Arial" w:cs="Arial"/>
          <w:sz w:val="22"/>
          <w:szCs w:val="22"/>
        </w:rPr>
        <w:t>του έτους 2023.</w:t>
      </w:r>
      <w:r w:rsidR="00A920DE">
        <w:rPr>
          <w:rFonts w:ascii="Arial" w:hAnsi="Arial" w:cs="Arial"/>
          <w:sz w:val="22"/>
          <w:szCs w:val="22"/>
        </w:rPr>
        <w:t xml:space="preserve"> </w:t>
      </w:r>
      <w:r w:rsidR="00B920CD">
        <w:rPr>
          <w:rFonts w:ascii="Arial" w:hAnsi="Arial" w:cs="Arial"/>
          <w:sz w:val="22"/>
          <w:szCs w:val="22"/>
        </w:rPr>
        <w:t>Οι ραφιέρες θα μεταφερθούν, θα συναρμολογηθούν, θα τοποθετηθούν επιτόπου και θα είναι έτοιμες προς χρήση, ενώ οι οστεοθήκες θα τοποθετηθούν απευθείας στα ράφια.</w:t>
      </w:r>
    </w:p>
    <w:p w:rsidR="00BE302B" w:rsidRDefault="00BE302B" w:rsidP="00615F36">
      <w:pPr>
        <w:ind w:firstLine="720"/>
        <w:jc w:val="both"/>
        <w:rPr>
          <w:rFonts w:ascii="Arial" w:hAnsi="Arial" w:cs="Arial"/>
          <w:sz w:val="22"/>
          <w:szCs w:val="22"/>
        </w:rPr>
      </w:pPr>
    </w:p>
    <w:p w:rsidR="005926E9" w:rsidRDefault="005926E9" w:rsidP="00615F36">
      <w:pPr>
        <w:ind w:firstLine="720"/>
        <w:jc w:val="both"/>
        <w:rPr>
          <w:rFonts w:ascii="Arial" w:hAnsi="Arial" w:cs="Arial"/>
          <w:sz w:val="22"/>
          <w:szCs w:val="22"/>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709"/>
        <w:gridCol w:w="3782"/>
      </w:tblGrid>
      <w:tr w:rsidR="00A528DF" w:rsidRPr="00984029" w:rsidTr="00E264F0">
        <w:trPr>
          <w:jc w:val="center"/>
        </w:trPr>
        <w:tc>
          <w:tcPr>
            <w:tcW w:w="3245" w:type="dxa"/>
          </w:tcPr>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r w:rsidRPr="00984029">
              <w:rPr>
                <w:rFonts w:ascii="Arial" w:hAnsi="Arial" w:cs="Arial"/>
                <w:sz w:val="22"/>
                <w:szCs w:val="22"/>
              </w:rPr>
              <w:t xml:space="preserve">Ωραιόκαστρο, </w:t>
            </w:r>
            <w:r>
              <w:rPr>
                <w:rFonts w:ascii="Arial" w:hAnsi="Arial" w:cs="Arial"/>
                <w:sz w:val="22"/>
                <w:szCs w:val="22"/>
              </w:rPr>
              <w:t>8/11</w:t>
            </w:r>
            <w:r w:rsidRPr="00984029">
              <w:rPr>
                <w:rFonts w:ascii="Arial" w:hAnsi="Arial" w:cs="Arial"/>
                <w:sz w:val="22"/>
                <w:szCs w:val="22"/>
              </w:rPr>
              <w:t>/2023</w:t>
            </w:r>
          </w:p>
          <w:p w:rsidR="00A528DF" w:rsidRPr="00984029" w:rsidRDefault="00A528DF" w:rsidP="00E264F0">
            <w:pPr>
              <w:jc w:val="center"/>
              <w:rPr>
                <w:rFonts w:ascii="Arial" w:hAnsi="Arial" w:cs="Arial"/>
                <w:sz w:val="22"/>
                <w:szCs w:val="22"/>
              </w:rPr>
            </w:pPr>
            <w:r w:rsidRPr="00984029">
              <w:rPr>
                <w:rFonts w:ascii="Arial" w:hAnsi="Arial" w:cs="Arial"/>
                <w:sz w:val="22"/>
                <w:szCs w:val="22"/>
              </w:rPr>
              <w:t>Ο συντάξας</w:t>
            </w: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r w:rsidRPr="00984029">
              <w:rPr>
                <w:rFonts w:ascii="Arial" w:hAnsi="Arial" w:cs="Arial"/>
                <w:sz w:val="22"/>
                <w:szCs w:val="22"/>
              </w:rPr>
              <w:t>ΚΑΪΣΙΔΗΣ ΠΑΥΛΟΣ</w:t>
            </w:r>
          </w:p>
        </w:tc>
        <w:tc>
          <w:tcPr>
            <w:tcW w:w="2709" w:type="dxa"/>
          </w:tcPr>
          <w:p w:rsidR="00A528DF" w:rsidRPr="00984029" w:rsidRDefault="00A528DF" w:rsidP="00E264F0">
            <w:pPr>
              <w:jc w:val="center"/>
              <w:rPr>
                <w:rFonts w:ascii="Arial" w:hAnsi="Arial" w:cs="Arial"/>
                <w:sz w:val="22"/>
                <w:szCs w:val="22"/>
              </w:rPr>
            </w:pPr>
          </w:p>
        </w:tc>
        <w:tc>
          <w:tcPr>
            <w:tcW w:w="3782" w:type="dxa"/>
          </w:tcPr>
          <w:p w:rsidR="00A528DF" w:rsidRPr="00984029" w:rsidRDefault="00A528DF" w:rsidP="00E264F0">
            <w:pPr>
              <w:jc w:val="center"/>
              <w:rPr>
                <w:rFonts w:ascii="Arial" w:hAnsi="Arial" w:cs="Arial"/>
                <w:sz w:val="22"/>
                <w:szCs w:val="22"/>
              </w:rPr>
            </w:pPr>
            <w:r w:rsidRPr="00984029">
              <w:rPr>
                <w:rFonts w:ascii="Arial" w:hAnsi="Arial" w:cs="Arial"/>
                <w:sz w:val="22"/>
                <w:szCs w:val="22"/>
              </w:rPr>
              <w:t>Θεωρήθηκε</w:t>
            </w:r>
          </w:p>
          <w:p w:rsidR="00A528DF" w:rsidRPr="00984029" w:rsidRDefault="00A528DF" w:rsidP="00E264F0">
            <w:pPr>
              <w:jc w:val="center"/>
              <w:rPr>
                <w:rFonts w:ascii="Arial" w:hAnsi="Arial" w:cs="Arial"/>
                <w:sz w:val="22"/>
                <w:szCs w:val="22"/>
              </w:rPr>
            </w:pPr>
            <w:r w:rsidRPr="00984029">
              <w:rPr>
                <w:rFonts w:ascii="Arial" w:hAnsi="Arial" w:cs="Arial"/>
                <w:sz w:val="22"/>
                <w:szCs w:val="22"/>
              </w:rPr>
              <w:t xml:space="preserve">Ωραιόκαστρο, </w:t>
            </w:r>
            <w:r>
              <w:rPr>
                <w:rFonts w:ascii="Arial" w:hAnsi="Arial" w:cs="Arial"/>
                <w:sz w:val="22"/>
                <w:szCs w:val="22"/>
              </w:rPr>
              <w:t>8</w:t>
            </w:r>
            <w:r w:rsidRPr="00984029">
              <w:rPr>
                <w:rFonts w:ascii="Arial" w:hAnsi="Arial" w:cs="Arial"/>
                <w:sz w:val="22"/>
                <w:szCs w:val="22"/>
              </w:rPr>
              <w:t>/</w:t>
            </w:r>
            <w:r>
              <w:rPr>
                <w:rFonts w:ascii="Arial" w:hAnsi="Arial" w:cs="Arial"/>
                <w:sz w:val="22"/>
                <w:szCs w:val="22"/>
              </w:rPr>
              <w:t>11</w:t>
            </w:r>
            <w:r w:rsidRPr="00984029">
              <w:rPr>
                <w:rFonts w:ascii="Arial" w:hAnsi="Arial" w:cs="Arial"/>
                <w:sz w:val="22"/>
                <w:szCs w:val="22"/>
              </w:rPr>
              <w:t>/2023</w:t>
            </w:r>
          </w:p>
          <w:p w:rsidR="00A528DF" w:rsidRPr="00984029" w:rsidRDefault="00A528DF" w:rsidP="00E264F0">
            <w:pPr>
              <w:jc w:val="center"/>
              <w:rPr>
                <w:rFonts w:ascii="Arial" w:hAnsi="Arial" w:cs="Arial"/>
                <w:sz w:val="22"/>
                <w:szCs w:val="22"/>
              </w:rPr>
            </w:pPr>
            <w:r w:rsidRPr="00984029">
              <w:rPr>
                <w:rFonts w:ascii="Arial" w:hAnsi="Arial" w:cs="Arial"/>
                <w:sz w:val="22"/>
                <w:szCs w:val="22"/>
              </w:rPr>
              <w:t>Ο Αναπληρωτής Προϊστάμενος του Αυτοτελούς Τμήματος Κοιμητηρίων</w:t>
            </w: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r w:rsidRPr="00984029">
              <w:rPr>
                <w:rFonts w:ascii="Arial" w:hAnsi="Arial" w:cs="Arial"/>
                <w:sz w:val="22"/>
                <w:szCs w:val="22"/>
              </w:rPr>
              <w:t>ΚΑΡΑΝΑΣΙΟΣ ΠΑΝΑΓΙΩΤΗΣ</w:t>
            </w:r>
          </w:p>
        </w:tc>
      </w:tr>
    </w:tbl>
    <w:p w:rsidR="008879AB" w:rsidRDefault="008879AB" w:rsidP="00615F36">
      <w:pPr>
        <w:ind w:firstLine="720"/>
        <w:jc w:val="both"/>
        <w:rPr>
          <w:rFonts w:ascii="Arial" w:hAnsi="Arial" w:cs="Arial"/>
          <w:sz w:val="22"/>
          <w:szCs w:val="22"/>
        </w:rPr>
      </w:pPr>
    </w:p>
    <w:p w:rsidR="00085739" w:rsidRDefault="00085739" w:rsidP="00455D1D">
      <w:pPr>
        <w:spacing w:after="160" w:line="259" w:lineRule="auto"/>
        <w:ind w:firstLine="720"/>
        <w:jc w:val="both"/>
        <w:rPr>
          <w:rFonts w:ascii="Arial" w:hAnsi="Arial" w:cs="Arial"/>
          <w:sz w:val="22"/>
          <w:szCs w:val="22"/>
        </w:rPr>
      </w:pPr>
    </w:p>
    <w:p w:rsidR="005A024D" w:rsidRDefault="005A024D">
      <w:pPr>
        <w:rPr>
          <w:rFonts w:ascii="Arial" w:hAnsi="Arial" w:cs="Arial"/>
          <w:sz w:val="22"/>
          <w:szCs w:val="22"/>
        </w:rPr>
      </w:pPr>
      <w:r>
        <w:rPr>
          <w:rFonts w:ascii="Arial" w:hAnsi="Arial" w:cs="Arial"/>
          <w:sz w:val="22"/>
          <w:szCs w:val="22"/>
        </w:rPr>
        <w:br w:type="page"/>
      </w:r>
    </w:p>
    <w:p w:rsidR="005A024D" w:rsidRDefault="005A024D" w:rsidP="005A024D">
      <w:pPr>
        <w:ind w:firstLine="720"/>
        <w:rPr>
          <w:rFonts w:ascii="Arial" w:hAnsi="Arial" w:cs="Arial"/>
        </w:rPr>
      </w:pPr>
      <w:r>
        <w:rPr>
          <w:rFonts w:ascii="Arial" w:hAnsi="Arial" w:cs="Arial"/>
          <w:b/>
        </w:rPr>
        <w:lastRenderedPageBreak/>
        <w:t xml:space="preserve">    </w:t>
      </w:r>
      <w:r>
        <w:rPr>
          <w:rFonts w:ascii="Arial" w:hAnsi="Arial" w:cs="Arial"/>
          <w:noProof/>
          <w:color w:val="000000"/>
        </w:rPr>
        <w:drawing>
          <wp:inline distT="0" distB="0" distL="0" distR="0">
            <wp:extent cx="476250" cy="476250"/>
            <wp:effectExtent l="1905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bl>
      <w:tblPr>
        <w:tblW w:w="0" w:type="auto"/>
        <w:tblLook w:val="04A0" w:firstRow="1" w:lastRow="0" w:firstColumn="1" w:lastColumn="0" w:noHBand="0" w:noVBand="1"/>
      </w:tblPr>
      <w:tblGrid>
        <w:gridCol w:w="4820"/>
        <w:gridCol w:w="2977"/>
        <w:gridCol w:w="1949"/>
      </w:tblGrid>
      <w:tr w:rsidR="00A528DF" w:rsidRPr="007576E4" w:rsidTr="00E264F0">
        <w:tc>
          <w:tcPr>
            <w:tcW w:w="4820" w:type="dxa"/>
            <w:hideMark/>
          </w:tcPr>
          <w:p w:rsidR="00A528DF" w:rsidRPr="007576E4" w:rsidRDefault="00A528DF" w:rsidP="00E264F0">
            <w:pPr>
              <w:rPr>
                <w:rFonts w:ascii="Arial" w:hAnsi="Arial" w:cs="Arial"/>
                <w:sz w:val="22"/>
                <w:szCs w:val="22"/>
              </w:rPr>
            </w:pPr>
            <w:r w:rsidRPr="007576E4">
              <w:rPr>
                <w:rFonts w:ascii="Arial" w:hAnsi="Arial" w:cs="Arial"/>
                <w:sz w:val="22"/>
                <w:szCs w:val="22"/>
              </w:rPr>
              <w:t>ΕΛΛΗΝΙΚΗ ΔΗΜΟΚΡΑΤΙΑ</w:t>
            </w:r>
          </w:p>
          <w:p w:rsidR="00A528DF" w:rsidRPr="007576E4" w:rsidRDefault="00A528DF" w:rsidP="00E264F0">
            <w:pPr>
              <w:rPr>
                <w:rFonts w:ascii="Arial" w:hAnsi="Arial" w:cs="Arial"/>
                <w:sz w:val="22"/>
                <w:szCs w:val="22"/>
              </w:rPr>
            </w:pPr>
            <w:r w:rsidRPr="007576E4">
              <w:rPr>
                <w:rFonts w:ascii="Arial" w:hAnsi="Arial" w:cs="Arial"/>
                <w:sz w:val="22"/>
                <w:szCs w:val="22"/>
              </w:rPr>
              <w:t>ΝΟΜΟΣ ΘΕΣΣΑΛΟΝΙΚΗΣ</w:t>
            </w:r>
          </w:p>
          <w:p w:rsidR="00A528DF" w:rsidRPr="007576E4" w:rsidRDefault="00A528DF" w:rsidP="00E264F0">
            <w:pPr>
              <w:rPr>
                <w:rFonts w:ascii="Arial" w:hAnsi="Arial" w:cs="Arial"/>
                <w:sz w:val="22"/>
                <w:szCs w:val="22"/>
              </w:rPr>
            </w:pPr>
            <w:r w:rsidRPr="007576E4">
              <w:rPr>
                <w:rFonts w:ascii="Arial" w:hAnsi="Arial" w:cs="Arial"/>
                <w:sz w:val="22"/>
                <w:szCs w:val="22"/>
              </w:rPr>
              <w:t>ΔΗΜΟΣ ΩΡΑΙΟΚΑΣΤΡΟΥ</w:t>
            </w:r>
          </w:p>
          <w:p w:rsidR="00A528DF" w:rsidRPr="007576E4" w:rsidRDefault="00A528DF" w:rsidP="00E264F0">
            <w:pPr>
              <w:rPr>
                <w:rFonts w:ascii="Arial" w:hAnsi="Arial" w:cs="Arial"/>
                <w:sz w:val="22"/>
                <w:szCs w:val="22"/>
              </w:rPr>
            </w:pPr>
            <w:r w:rsidRPr="007576E4">
              <w:rPr>
                <w:rFonts w:ascii="Arial" w:hAnsi="Arial" w:cs="Arial"/>
                <w:sz w:val="22"/>
                <w:szCs w:val="22"/>
              </w:rPr>
              <w:t xml:space="preserve">ΑΥΤΟΤΕΛΕΣ ΤΜΗΜΑ </w:t>
            </w:r>
          </w:p>
          <w:p w:rsidR="00A528DF" w:rsidRPr="007576E4" w:rsidRDefault="00A528DF" w:rsidP="00E264F0">
            <w:pPr>
              <w:rPr>
                <w:rFonts w:ascii="Arial" w:hAnsi="Arial" w:cs="Arial"/>
                <w:sz w:val="22"/>
                <w:szCs w:val="22"/>
              </w:rPr>
            </w:pPr>
            <w:r w:rsidRPr="007576E4">
              <w:rPr>
                <w:rFonts w:ascii="Arial" w:hAnsi="Arial" w:cs="Arial"/>
                <w:sz w:val="22"/>
                <w:szCs w:val="22"/>
              </w:rPr>
              <w:t>ΔΙΑΧΕΙΡΙΣΗΣ ΚΟΙΜΗΤΗΡΙΩΝ</w:t>
            </w:r>
          </w:p>
          <w:p w:rsidR="00A528DF" w:rsidRPr="007576E4" w:rsidRDefault="00A528DF" w:rsidP="00E264F0">
            <w:pPr>
              <w:jc w:val="both"/>
              <w:rPr>
                <w:rFonts w:ascii="Arial" w:hAnsi="Arial" w:cs="Arial"/>
                <w:sz w:val="22"/>
                <w:szCs w:val="22"/>
              </w:rPr>
            </w:pPr>
          </w:p>
          <w:p w:rsidR="00A528DF" w:rsidRPr="007576E4" w:rsidRDefault="00A528DF" w:rsidP="00E264F0">
            <w:pPr>
              <w:jc w:val="both"/>
              <w:rPr>
                <w:rFonts w:ascii="Arial" w:hAnsi="Arial" w:cs="Arial"/>
                <w:sz w:val="22"/>
                <w:szCs w:val="22"/>
              </w:rPr>
            </w:pPr>
            <w:r w:rsidRPr="007576E4">
              <w:rPr>
                <w:rFonts w:ascii="Arial" w:hAnsi="Arial" w:cs="Arial"/>
                <w:b/>
                <w:sz w:val="22"/>
                <w:szCs w:val="22"/>
              </w:rPr>
              <w:t>Αρ. Μελέτης:</w:t>
            </w:r>
            <w:r w:rsidRPr="007576E4">
              <w:rPr>
                <w:rFonts w:ascii="Arial" w:hAnsi="Arial" w:cs="Arial"/>
                <w:sz w:val="22"/>
                <w:szCs w:val="22"/>
              </w:rPr>
              <w:t xml:space="preserve"> 2/2023</w:t>
            </w:r>
          </w:p>
        </w:tc>
        <w:tc>
          <w:tcPr>
            <w:tcW w:w="4926" w:type="dxa"/>
            <w:gridSpan w:val="2"/>
          </w:tcPr>
          <w:p w:rsidR="00A528DF" w:rsidRPr="00AB2433" w:rsidRDefault="00A528DF" w:rsidP="00E264F0">
            <w:pPr>
              <w:rPr>
                <w:rFonts w:ascii="Arial" w:hAnsi="Arial" w:cs="Arial"/>
                <w:b/>
                <w:sz w:val="22"/>
                <w:szCs w:val="22"/>
              </w:rPr>
            </w:pPr>
            <w:r w:rsidRPr="00AB2433">
              <w:rPr>
                <w:rFonts w:ascii="Arial" w:hAnsi="Arial" w:cs="Arial"/>
                <w:b/>
                <w:sz w:val="22"/>
                <w:szCs w:val="22"/>
              </w:rPr>
              <w:t>Φορέας:</w:t>
            </w:r>
          </w:p>
          <w:p w:rsidR="00A528DF" w:rsidRPr="00AB2433" w:rsidRDefault="00A528DF" w:rsidP="00E264F0">
            <w:pPr>
              <w:rPr>
                <w:rFonts w:ascii="Arial" w:hAnsi="Arial" w:cs="Arial"/>
                <w:sz w:val="22"/>
                <w:szCs w:val="22"/>
              </w:rPr>
            </w:pPr>
            <w:r w:rsidRPr="00AB2433">
              <w:rPr>
                <w:rFonts w:ascii="Arial" w:hAnsi="Arial" w:cs="Arial"/>
                <w:sz w:val="22"/>
                <w:szCs w:val="22"/>
              </w:rPr>
              <w:t>ΔΗΜΟΣ ΩΡΑΙΟΚΑΣΤΡΟΥ</w:t>
            </w:r>
          </w:p>
          <w:p w:rsidR="00A528DF" w:rsidRPr="00AB2433" w:rsidRDefault="00A528DF" w:rsidP="00E264F0">
            <w:pPr>
              <w:rPr>
                <w:rFonts w:ascii="Arial" w:hAnsi="Arial" w:cs="Arial"/>
                <w:sz w:val="22"/>
                <w:szCs w:val="22"/>
              </w:rPr>
            </w:pPr>
          </w:p>
          <w:p w:rsidR="00A528DF" w:rsidRPr="00AB2433" w:rsidRDefault="00A528DF" w:rsidP="00E264F0">
            <w:pPr>
              <w:rPr>
                <w:rFonts w:ascii="Arial" w:hAnsi="Arial" w:cs="Arial"/>
                <w:b/>
                <w:sz w:val="22"/>
                <w:szCs w:val="22"/>
              </w:rPr>
            </w:pPr>
            <w:r w:rsidRPr="00AB2433">
              <w:rPr>
                <w:rFonts w:ascii="Arial" w:hAnsi="Arial" w:cs="Arial"/>
                <w:b/>
                <w:sz w:val="22"/>
                <w:szCs w:val="22"/>
              </w:rPr>
              <w:t>Τίτλος Μελέτης:</w:t>
            </w:r>
          </w:p>
          <w:p w:rsidR="00A528DF" w:rsidRDefault="00A528DF" w:rsidP="00E264F0">
            <w:pPr>
              <w:rPr>
                <w:rFonts w:ascii="Arial" w:hAnsi="Arial" w:cs="Arial"/>
                <w:sz w:val="22"/>
                <w:szCs w:val="22"/>
              </w:rPr>
            </w:pPr>
            <w:r w:rsidRPr="00AB2433">
              <w:rPr>
                <w:rFonts w:ascii="Arial" w:hAnsi="Arial" w:cs="Arial"/>
                <w:sz w:val="22"/>
                <w:szCs w:val="22"/>
              </w:rPr>
              <w:t xml:space="preserve">Προμήθεια οστεοθηκών και ραφιών τύπου </w:t>
            </w:r>
            <w:r w:rsidRPr="00AB2433">
              <w:rPr>
                <w:rFonts w:ascii="Arial" w:hAnsi="Arial" w:cs="Arial"/>
                <w:sz w:val="22"/>
                <w:szCs w:val="22"/>
                <w:lang w:val="en-US"/>
              </w:rPr>
              <w:t>Dexion</w:t>
            </w:r>
            <w:r w:rsidRPr="00AB2433">
              <w:rPr>
                <w:rFonts w:ascii="Arial" w:hAnsi="Arial" w:cs="Arial"/>
                <w:sz w:val="22"/>
                <w:szCs w:val="22"/>
              </w:rPr>
              <w:t xml:space="preserve"> για το κοιμητήριο της ΔΕ Ωραιοκάστρου.</w:t>
            </w:r>
          </w:p>
          <w:p w:rsidR="00A528DF" w:rsidRDefault="00A528DF" w:rsidP="00E264F0">
            <w:pPr>
              <w:rPr>
                <w:rFonts w:ascii="Arial" w:hAnsi="Arial" w:cs="Arial"/>
                <w:sz w:val="22"/>
                <w:szCs w:val="22"/>
              </w:rPr>
            </w:pPr>
          </w:p>
          <w:p w:rsidR="00A528DF" w:rsidRPr="00AB2433" w:rsidRDefault="00A528DF" w:rsidP="00E264F0">
            <w:pPr>
              <w:rPr>
                <w:rFonts w:ascii="Arial" w:hAnsi="Arial" w:cs="Arial"/>
                <w:sz w:val="22"/>
                <w:szCs w:val="22"/>
              </w:rPr>
            </w:pPr>
          </w:p>
        </w:tc>
      </w:tr>
      <w:tr w:rsidR="00A528DF" w:rsidRPr="00984029" w:rsidTr="00E264F0">
        <w:tc>
          <w:tcPr>
            <w:tcW w:w="7797" w:type="dxa"/>
            <w:gridSpan w:val="2"/>
          </w:tcPr>
          <w:p w:rsidR="00A528DF" w:rsidRPr="00984029" w:rsidRDefault="00A528DF" w:rsidP="00E264F0">
            <w:pPr>
              <w:jc w:val="right"/>
              <w:rPr>
                <w:rFonts w:ascii="Arial" w:hAnsi="Arial" w:cs="Arial"/>
                <w:b/>
                <w:sz w:val="22"/>
                <w:szCs w:val="22"/>
              </w:rPr>
            </w:pPr>
            <w:r w:rsidRPr="00984029">
              <w:rPr>
                <w:rFonts w:ascii="Arial" w:hAnsi="Arial" w:cs="Arial"/>
                <w:b/>
                <w:sz w:val="22"/>
                <w:szCs w:val="22"/>
              </w:rPr>
              <w:t>Προϋπολογισμός:</w:t>
            </w:r>
          </w:p>
          <w:p w:rsidR="00A528DF" w:rsidRPr="00984029" w:rsidRDefault="00A528DF" w:rsidP="00E264F0">
            <w:pPr>
              <w:jc w:val="right"/>
              <w:rPr>
                <w:rFonts w:ascii="Arial" w:hAnsi="Arial" w:cs="Arial"/>
                <w:b/>
                <w:sz w:val="22"/>
                <w:szCs w:val="22"/>
                <w:u w:val="single"/>
              </w:rPr>
            </w:pPr>
            <w:r w:rsidRPr="00984029">
              <w:rPr>
                <w:rFonts w:ascii="Arial" w:hAnsi="Arial" w:cs="Arial"/>
                <w:b/>
                <w:sz w:val="22"/>
                <w:szCs w:val="22"/>
                <w:u w:val="single"/>
              </w:rPr>
              <w:t>ΦΠΑ 24%:</w:t>
            </w:r>
          </w:p>
          <w:p w:rsidR="00A528DF" w:rsidRPr="00984029" w:rsidRDefault="00A528DF" w:rsidP="00E264F0">
            <w:pPr>
              <w:jc w:val="right"/>
              <w:rPr>
                <w:rFonts w:ascii="Arial" w:hAnsi="Arial" w:cs="Arial"/>
                <w:sz w:val="22"/>
                <w:szCs w:val="22"/>
              </w:rPr>
            </w:pPr>
            <w:r w:rsidRPr="00984029">
              <w:rPr>
                <w:rFonts w:ascii="Arial" w:hAnsi="Arial" w:cs="Arial"/>
                <w:b/>
                <w:sz w:val="22"/>
                <w:szCs w:val="22"/>
              </w:rPr>
              <w:t>ΣΥΝΟΛΟ:</w:t>
            </w:r>
          </w:p>
        </w:tc>
        <w:tc>
          <w:tcPr>
            <w:tcW w:w="1949" w:type="dxa"/>
          </w:tcPr>
          <w:p w:rsidR="00A528DF" w:rsidRPr="00984029" w:rsidRDefault="00A528DF" w:rsidP="00E264F0">
            <w:pPr>
              <w:rPr>
                <w:rFonts w:ascii="Arial" w:hAnsi="Arial" w:cs="Arial"/>
                <w:bCs/>
                <w:sz w:val="22"/>
                <w:szCs w:val="22"/>
              </w:rPr>
            </w:pPr>
            <w:r>
              <w:rPr>
                <w:rFonts w:ascii="Arial" w:hAnsi="Arial" w:cs="Arial"/>
                <w:sz w:val="22"/>
                <w:szCs w:val="22"/>
              </w:rPr>
              <w:t>5.520</w:t>
            </w:r>
            <w:r w:rsidRPr="00984029">
              <w:rPr>
                <w:rFonts w:ascii="Arial" w:hAnsi="Arial" w:cs="Arial"/>
                <w:sz w:val="22"/>
                <w:szCs w:val="22"/>
              </w:rPr>
              <w:t xml:space="preserve">,00 </w:t>
            </w:r>
            <w:r w:rsidRPr="00984029">
              <w:rPr>
                <w:rFonts w:ascii="Arial" w:hAnsi="Arial" w:cs="Arial"/>
                <w:bCs/>
                <w:sz w:val="22"/>
                <w:szCs w:val="22"/>
              </w:rPr>
              <w:t>€</w:t>
            </w:r>
          </w:p>
          <w:p w:rsidR="00A528DF" w:rsidRPr="00984029" w:rsidRDefault="00A528DF" w:rsidP="00E264F0">
            <w:pPr>
              <w:rPr>
                <w:rFonts w:ascii="Arial" w:hAnsi="Arial" w:cs="Arial"/>
                <w:sz w:val="22"/>
                <w:szCs w:val="22"/>
                <w:u w:val="single"/>
              </w:rPr>
            </w:pPr>
            <w:r w:rsidRPr="00984029">
              <w:rPr>
                <w:rFonts w:ascii="Arial" w:hAnsi="Arial" w:cs="Arial"/>
                <w:sz w:val="22"/>
                <w:szCs w:val="22"/>
                <w:u w:val="single"/>
              </w:rPr>
              <w:t>1.</w:t>
            </w:r>
            <w:r>
              <w:rPr>
                <w:rFonts w:ascii="Arial" w:hAnsi="Arial" w:cs="Arial"/>
                <w:sz w:val="22"/>
                <w:szCs w:val="22"/>
                <w:u w:val="single"/>
              </w:rPr>
              <w:t>324,8</w:t>
            </w:r>
            <w:r w:rsidRPr="00984029">
              <w:rPr>
                <w:rFonts w:ascii="Arial" w:hAnsi="Arial" w:cs="Arial"/>
                <w:sz w:val="22"/>
                <w:szCs w:val="22"/>
                <w:u w:val="single"/>
              </w:rPr>
              <w:t>0 €</w:t>
            </w:r>
          </w:p>
          <w:p w:rsidR="00A528DF" w:rsidRPr="00984029" w:rsidRDefault="00A528DF" w:rsidP="00E264F0">
            <w:pPr>
              <w:rPr>
                <w:rFonts w:ascii="Arial" w:hAnsi="Arial" w:cs="Arial"/>
                <w:b/>
                <w:sz w:val="22"/>
                <w:szCs w:val="22"/>
              </w:rPr>
            </w:pPr>
            <w:r>
              <w:rPr>
                <w:rFonts w:ascii="Arial" w:hAnsi="Arial" w:cs="Arial"/>
                <w:sz w:val="22"/>
                <w:szCs w:val="22"/>
              </w:rPr>
              <w:t>6.844,8</w:t>
            </w:r>
            <w:r w:rsidRPr="00984029">
              <w:rPr>
                <w:rFonts w:ascii="Arial" w:hAnsi="Arial" w:cs="Arial"/>
                <w:sz w:val="22"/>
                <w:szCs w:val="22"/>
              </w:rPr>
              <w:t>0 €</w:t>
            </w:r>
          </w:p>
        </w:tc>
      </w:tr>
    </w:tbl>
    <w:p w:rsidR="005A024D" w:rsidRPr="00615F36" w:rsidRDefault="005A024D" w:rsidP="005A024D">
      <w:pPr>
        <w:rPr>
          <w:rFonts w:ascii="Arial" w:hAnsi="Arial" w:cs="Arial"/>
          <w:b/>
          <w:sz w:val="22"/>
          <w:szCs w:val="22"/>
        </w:rPr>
      </w:pPr>
    </w:p>
    <w:p w:rsidR="005A024D" w:rsidRPr="00615F36" w:rsidRDefault="005A024D" w:rsidP="005A024D">
      <w:pPr>
        <w:rPr>
          <w:rFonts w:ascii="Arial" w:hAnsi="Arial" w:cs="Arial"/>
          <w:b/>
          <w:sz w:val="22"/>
          <w:szCs w:val="22"/>
        </w:rPr>
      </w:pPr>
    </w:p>
    <w:p w:rsidR="005A024D" w:rsidRPr="00615F36" w:rsidRDefault="005A024D" w:rsidP="005A024D">
      <w:pPr>
        <w:jc w:val="center"/>
        <w:rPr>
          <w:rFonts w:ascii="Arial" w:hAnsi="Arial" w:cs="Arial"/>
          <w:b/>
          <w:sz w:val="22"/>
          <w:szCs w:val="22"/>
        </w:rPr>
      </w:pPr>
      <w:r w:rsidRPr="00615F36">
        <w:rPr>
          <w:rFonts w:ascii="Arial" w:hAnsi="Arial" w:cs="Arial"/>
          <w:b/>
          <w:sz w:val="22"/>
          <w:szCs w:val="22"/>
        </w:rPr>
        <w:t xml:space="preserve">ΤΕΧΝΙΚΗ </w:t>
      </w:r>
      <w:r>
        <w:rPr>
          <w:rFonts w:ascii="Arial" w:hAnsi="Arial" w:cs="Arial"/>
          <w:b/>
          <w:sz w:val="22"/>
          <w:szCs w:val="22"/>
        </w:rPr>
        <w:t>ΠΕΡΙΓΡΑΦΗ</w:t>
      </w:r>
    </w:p>
    <w:p w:rsidR="005A024D" w:rsidRDefault="005A024D" w:rsidP="005A024D">
      <w:pPr>
        <w:rPr>
          <w:rFonts w:ascii="Arial" w:hAnsi="Arial" w:cs="Arial"/>
          <w:sz w:val="22"/>
          <w:szCs w:val="22"/>
        </w:rPr>
      </w:pPr>
    </w:p>
    <w:p w:rsidR="0021082E" w:rsidRPr="00A16098" w:rsidRDefault="0021082E" w:rsidP="005A024D">
      <w:pPr>
        <w:rPr>
          <w:rFonts w:ascii="Arial" w:hAnsi="Arial" w:cs="Arial"/>
          <w:sz w:val="22"/>
          <w:szCs w:val="22"/>
        </w:rPr>
      </w:pPr>
    </w:p>
    <w:p w:rsidR="0021082E" w:rsidRPr="00BE302B" w:rsidRDefault="0021082E" w:rsidP="0021082E">
      <w:pPr>
        <w:widowControl w:val="0"/>
        <w:tabs>
          <w:tab w:val="left" w:pos="975"/>
        </w:tabs>
        <w:spacing w:after="120"/>
        <w:rPr>
          <w:rFonts w:ascii="Arial" w:hAnsi="Arial" w:cs="Arial"/>
          <w:b/>
          <w:sz w:val="22"/>
          <w:szCs w:val="22"/>
        </w:rPr>
      </w:pPr>
      <w:r w:rsidRPr="00BE302B">
        <w:rPr>
          <w:rFonts w:ascii="Arial" w:hAnsi="Arial" w:cs="Arial"/>
          <w:b/>
          <w:sz w:val="22"/>
          <w:szCs w:val="22"/>
        </w:rPr>
        <w:t>ΤΜΗΜΑ Α.</w:t>
      </w:r>
      <w:r>
        <w:rPr>
          <w:rFonts w:ascii="Arial" w:hAnsi="Arial" w:cs="Arial"/>
          <w:b/>
          <w:sz w:val="22"/>
          <w:szCs w:val="22"/>
        </w:rPr>
        <w:t xml:space="preserve"> Οστεοθήκες</w:t>
      </w:r>
    </w:p>
    <w:p w:rsidR="005A024D" w:rsidRPr="00A16098" w:rsidRDefault="005A024D" w:rsidP="0037062C">
      <w:pPr>
        <w:spacing w:after="120"/>
        <w:ind w:firstLine="720"/>
        <w:jc w:val="both"/>
        <w:rPr>
          <w:rFonts w:ascii="Arial" w:hAnsi="Arial" w:cs="Arial"/>
          <w:sz w:val="22"/>
          <w:szCs w:val="22"/>
        </w:rPr>
      </w:pPr>
      <w:r w:rsidRPr="00A16098">
        <w:rPr>
          <w:rFonts w:ascii="Arial" w:hAnsi="Arial" w:cs="Arial"/>
          <w:sz w:val="22"/>
          <w:szCs w:val="22"/>
        </w:rPr>
        <w:t>Οι οστεοθήκες θα πρέπει να έχουν τα παρακάτω χαρακτηριστικά:</w:t>
      </w:r>
    </w:p>
    <w:p w:rsidR="005A024D" w:rsidRPr="00A16098" w:rsidRDefault="004C6272" w:rsidP="0037062C">
      <w:pPr>
        <w:pStyle w:val="a5"/>
        <w:numPr>
          <w:ilvl w:val="0"/>
          <w:numId w:val="8"/>
        </w:numPr>
        <w:spacing w:after="120"/>
        <w:contextualSpacing w:val="0"/>
        <w:jc w:val="both"/>
        <w:rPr>
          <w:rFonts w:ascii="Arial" w:hAnsi="Arial" w:cs="Arial"/>
          <w:sz w:val="22"/>
          <w:szCs w:val="22"/>
        </w:rPr>
      </w:pPr>
      <w:r w:rsidRPr="00A16098">
        <w:rPr>
          <w:rFonts w:ascii="Arial" w:hAnsi="Arial" w:cs="Arial"/>
          <w:sz w:val="22"/>
          <w:szCs w:val="22"/>
        </w:rPr>
        <w:t>ξύλινες</w:t>
      </w:r>
      <w:r w:rsidR="005A024D" w:rsidRPr="00A16098">
        <w:rPr>
          <w:rFonts w:ascii="Arial" w:hAnsi="Arial" w:cs="Arial"/>
          <w:sz w:val="22"/>
          <w:szCs w:val="22"/>
        </w:rPr>
        <w:t xml:space="preserve"> </w:t>
      </w:r>
      <w:r w:rsidR="00244070">
        <w:rPr>
          <w:rFonts w:ascii="Arial" w:hAnsi="Arial" w:cs="Arial"/>
          <w:sz w:val="22"/>
          <w:szCs w:val="22"/>
        </w:rPr>
        <w:t>(</w:t>
      </w:r>
      <w:r w:rsidR="001F0FAB" w:rsidRPr="00A16098">
        <w:rPr>
          <w:rFonts w:ascii="Arial" w:hAnsi="Arial" w:cs="Arial"/>
          <w:sz w:val="22"/>
          <w:szCs w:val="22"/>
          <w:lang w:val="en-US"/>
        </w:rPr>
        <w:t>MDF</w:t>
      </w:r>
      <w:r w:rsidR="001F0FAB" w:rsidRPr="00A16098">
        <w:rPr>
          <w:rFonts w:ascii="Arial" w:hAnsi="Arial" w:cs="Arial"/>
          <w:sz w:val="22"/>
          <w:szCs w:val="22"/>
        </w:rPr>
        <w:t xml:space="preserve"> ή άλλο κατάλληλο υλικό</w:t>
      </w:r>
      <w:r w:rsidR="00244070">
        <w:rPr>
          <w:rFonts w:ascii="Arial" w:hAnsi="Arial" w:cs="Arial"/>
          <w:sz w:val="22"/>
          <w:szCs w:val="22"/>
        </w:rPr>
        <w:t>)</w:t>
      </w:r>
      <w:r w:rsidR="005A024D" w:rsidRPr="00A16098">
        <w:rPr>
          <w:rFonts w:ascii="Arial" w:hAnsi="Arial" w:cs="Arial"/>
          <w:sz w:val="22"/>
          <w:szCs w:val="22"/>
        </w:rPr>
        <w:t xml:space="preserve">, </w:t>
      </w:r>
      <w:r w:rsidR="00244070">
        <w:rPr>
          <w:rFonts w:ascii="Arial" w:hAnsi="Arial" w:cs="Arial"/>
          <w:sz w:val="22"/>
          <w:szCs w:val="22"/>
        </w:rPr>
        <w:t>ή μεταλλικές (</w:t>
      </w:r>
      <w:r w:rsidR="002F3B45" w:rsidRPr="002F3B45">
        <w:rPr>
          <w:rFonts w:ascii="Arial" w:hAnsi="Arial" w:cs="Arial"/>
          <w:sz w:val="22"/>
          <w:szCs w:val="22"/>
        </w:rPr>
        <w:t xml:space="preserve">inox </w:t>
      </w:r>
      <w:r w:rsidR="00244070">
        <w:rPr>
          <w:rFonts w:ascii="Arial" w:hAnsi="Arial" w:cs="Arial"/>
          <w:sz w:val="22"/>
          <w:szCs w:val="22"/>
        </w:rPr>
        <w:t>ή άλλο κατάλληλο υλικό)</w:t>
      </w:r>
    </w:p>
    <w:p w:rsidR="005A024D" w:rsidRPr="00A16098" w:rsidRDefault="005A024D" w:rsidP="0037062C">
      <w:pPr>
        <w:pStyle w:val="a5"/>
        <w:numPr>
          <w:ilvl w:val="2"/>
          <w:numId w:val="8"/>
        </w:numPr>
        <w:spacing w:after="120"/>
        <w:ind w:left="1701" w:hanging="186"/>
        <w:contextualSpacing w:val="0"/>
        <w:jc w:val="both"/>
        <w:rPr>
          <w:rFonts w:ascii="Arial" w:hAnsi="Arial" w:cs="Arial"/>
          <w:sz w:val="22"/>
          <w:szCs w:val="22"/>
        </w:rPr>
      </w:pPr>
      <w:r w:rsidRPr="00A16098">
        <w:rPr>
          <w:rFonts w:ascii="Arial" w:hAnsi="Arial" w:cs="Arial"/>
          <w:sz w:val="22"/>
          <w:szCs w:val="22"/>
        </w:rPr>
        <w:t>μονές, εξωτερικών διαστάσεων περίπου 50Χ25Χ25 εκ,</w:t>
      </w:r>
    </w:p>
    <w:p w:rsidR="005A024D" w:rsidRPr="00A16098" w:rsidRDefault="005A024D" w:rsidP="0037062C">
      <w:pPr>
        <w:pStyle w:val="a5"/>
        <w:numPr>
          <w:ilvl w:val="2"/>
          <w:numId w:val="8"/>
        </w:numPr>
        <w:spacing w:after="120"/>
        <w:ind w:left="1701" w:hanging="186"/>
        <w:contextualSpacing w:val="0"/>
        <w:jc w:val="both"/>
        <w:rPr>
          <w:rFonts w:ascii="Arial" w:hAnsi="Arial" w:cs="Arial"/>
          <w:sz w:val="22"/>
          <w:szCs w:val="22"/>
        </w:rPr>
      </w:pPr>
      <w:r w:rsidRPr="00A16098">
        <w:rPr>
          <w:rFonts w:ascii="Arial" w:hAnsi="Arial" w:cs="Arial"/>
          <w:sz w:val="22"/>
          <w:szCs w:val="22"/>
        </w:rPr>
        <w:t>διπλές, εξωτερικών διαστάσεων περίπου 50Χ30Χ30 εκ,</w:t>
      </w:r>
    </w:p>
    <w:p w:rsidR="005A024D" w:rsidRPr="00A16098" w:rsidRDefault="00512A6E" w:rsidP="0037062C">
      <w:pPr>
        <w:pStyle w:val="a5"/>
        <w:numPr>
          <w:ilvl w:val="0"/>
          <w:numId w:val="8"/>
        </w:numPr>
        <w:spacing w:after="120"/>
        <w:ind w:left="1134" w:hanging="141"/>
        <w:contextualSpacing w:val="0"/>
        <w:jc w:val="both"/>
        <w:rPr>
          <w:rFonts w:ascii="Arial" w:hAnsi="Arial" w:cs="Arial"/>
          <w:sz w:val="22"/>
          <w:szCs w:val="22"/>
        </w:rPr>
      </w:pPr>
      <w:r w:rsidRPr="00A16098">
        <w:rPr>
          <w:rFonts w:ascii="Arial" w:hAnsi="Arial" w:cs="Arial"/>
          <w:sz w:val="22"/>
          <w:szCs w:val="22"/>
        </w:rPr>
        <w:t>βαφή</w:t>
      </w:r>
      <w:r w:rsidR="009B0C8D" w:rsidRPr="00A16098">
        <w:rPr>
          <w:rFonts w:ascii="Arial" w:hAnsi="Arial" w:cs="Arial"/>
          <w:sz w:val="22"/>
          <w:szCs w:val="22"/>
        </w:rPr>
        <w:t xml:space="preserve"> </w:t>
      </w:r>
      <w:r w:rsidR="002F3B45">
        <w:rPr>
          <w:rFonts w:ascii="Arial" w:hAnsi="Arial" w:cs="Arial"/>
          <w:sz w:val="22"/>
          <w:szCs w:val="22"/>
        </w:rPr>
        <w:t xml:space="preserve">(εκτός των </w:t>
      </w:r>
      <w:r w:rsidR="002F3B45">
        <w:rPr>
          <w:rFonts w:ascii="Arial" w:hAnsi="Arial" w:cs="Arial"/>
          <w:sz w:val="22"/>
          <w:szCs w:val="22"/>
          <w:lang w:val="en-US"/>
        </w:rPr>
        <w:t>inox</w:t>
      </w:r>
      <w:r w:rsidR="002F3B45" w:rsidRPr="002F3B45">
        <w:rPr>
          <w:rFonts w:ascii="Arial" w:hAnsi="Arial" w:cs="Arial"/>
          <w:sz w:val="22"/>
          <w:szCs w:val="22"/>
        </w:rPr>
        <w:t>)</w:t>
      </w:r>
      <w:r w:rsidR="002F3B45">
        <w:rPr>
          <w:rFonts w:ascii="Arial" w:hAnsi="Arial" w:cs="Arial"/>
          <w:sz w:val="22"/>
          <w:szCs w:val="22"/>
        </w:rPr>
        <w:t xml:space="preserve"> κατάλληλη ανάλογα με το υλικό και για την συγκεκριμένη χρήση</w:t>
      </w:r>
      <w:r w:rsidR="006A27E8">
        <w:rPr>
          <w:rFonts w:ascii="Arial" w:hAnsi="Arial" w:cs="Arial"/>
          <w:sz w:val="22"/>
          <w:szCs w:val="22"/>
        </w:rPr>
        <w:t>, δηλαδή την φύλαξη οστών σε οστεοφυλάκιο</w:t>
      </w:r>
      <w:r w:rsidR="002F3B45">
        <w:rPr>
          <w:rFonts w:ascii="Arial" w:hAnsi="Arial" w:cs="Arial"/>
          <w:sz w:val="22"/>
          <w:szCs w:val="22"/>
        </w:rPr>
        <w:t>. Α</w:t>
      </w:r>
      <w:r w:rsidRPr="00A16098">
        <w:rPr>
          <w:rFonts w:ascii="Arial" w:hAnsi="Arial" w:cs="Arial"/>
          <w:sz w:val="22"/>
          <w:szCs w:val="22"/>
        </w:rPr>
        <w:t xml:space="preserve">πόχρωσης </w:t>
      </w:r>
      <w:r w:rsidR="009B0C8D" w:rsidRPr="00A16098">
        <w:rPr>
          <w:rFonts w:ascii="Arial" w:hAnsi="Arial" w:cs="Arial"/>
          <w:sz w:val="22"/>
          <w:szCs w:val="22"/>
        </w:rPr>
        <w:t xml:space="preserve">ματ </w:t>
      </w:r>
      <w:r w:rsidRPr="00A16098">
        <w:rPr>
          <w:rFonts w:ascii="Arial" w:hAnsi="Arial" w:cs="Arial"/>
          <w:sz w:val="22"/>
          <w:szCs w:val="22"/>
        </w:rPr>
        <w:t xml:space="preserve">λευκό, ή </w:t>
      </w:r>
      <w:r w:rsidR="009B0C8D" w:rsidRPr="00A16098">
        <w:rPr>
          <w:rFonts w:ascii="Arial" w:hAnsi="Arial" w:cs="Arial"/>
          <w:sz w:val="22"/>
          <w:szCs w:val="22"/>
        </w:rPr>
        <w:t>καφέ σκούρο (καρυδί ή</w:t>
      </w:r>
      <w:r w:rsidR="0007337A" w:rsidRPr="00A16098">
        <w:rPr>
          <w:rFonts w:ascii="Arial" w:hAnsi="Arial" w:cs="Arial"/>
          <w:sz w:val="22"/>
          <w:szCs w:val="22"/>
        </w:rPr>
        <w:t xml:space="preserve"> άλλο αντίστοιχο)</w:t>
      </w:r>
      <w:r w:rsidRPr="00A16098">
        <w:rPr>
          <w:rFonts w:ascii="Arial" w:hAnsi="Arial" w:cs="Arial"/>
          <w:sz w:val="22"/>
          <w:szCs w:val="22"/>
        </w:rPr>
        <w:t>, ή άλλο κατάλληλο χρώμα</w:t>
      </w:r>
      <w:r w:rsidR="006A27E8">
        <w:rPr>
          <w:rFonts w:ascii="Arial" w:hAnsi="Arial" w:cs="Arial"/>
          <w:sz w:val="22"/>
          <w:szCs w:val="22"/>
        </w:rPr>
        <w:t>,</w:t>
      </w:r>
      <w:r w:rsidR="002F3B45">
        <w:rPr>
          <w:rFonts w:ascii="Arial" w:hAnsi="Arial" w:cs="Arial"/>
          <w:sz w:val="22"/>
          <w:szCs w:val="22"/>
        </w:rPr>
        <w:t xml:space="preserve"> </w:t>
      </w:r>
    </w:p>
    <w:p w:rsidR="006A27E8" w:rsidRDefault="006A27E8" w:rsidP="0037062C">
      <w:pPr>
        <w:pStyle w:val="a5"/>
        <w:numPr>
          <w:ilvl w:val="0"/>
          <w:numId w:val="8"/>
        </w:numPr>
        <w:spacing w:after="120"/>
        <w:ind w:left="1134" w:hanging="141"/>
        <w:contextualSpacing w:val="0"/>
        <w:jc w:val="both"/>
        <w:rPr>
          <w:rFonts w:ascii="Arial" w:hAnsi="Arial" w:cs="Arial"/>
          <w:sz w:val="22"/>
          <w:szCs w:val="22"/>
        </w:rPr>
      </w:pPr>
      <w:r>
        <w:rPr>
          <w:rFonts w:ascii="Arial" w:hAnsi="Arial" w:cs="Arial"/>
          <w:sz w:val="22"/>
          <w:szCs w:val="22"/>
        </w:rPr>
        <w:t xml:space="preserve">με τσόχα στο εσωτερικό των μεταλλικών οστεοθηκών </w:t>
      </w:r>
    </w:p>
    <w:p w:rsidR="009B0C8D" w:rsidRPr="00A16098" w:rsidRDefault="009B0C8D" w:rsidP="0037062C">
      <w:pPr>
        <w:pStyle w:val="a5"/>
        <w:numPr>
          <w:ilvl w:val="0"/>
          <w:numId w:val="8"/>
        </w:numPr>
        <w:spacing w:after="120"/>
        <w:ind w:left="1134" w:hanging="141"/>
        <w:contextualSpacing w:val="0"/>
        <w:jc w:val="both"/>
        <w:rPr>
          <w:rFonts w:ascii="Arial" w:hAnsi="Arial" w:cs="Arial"/>
          <w:sz w:val="22"/>
          <w:szCs w:val="22"/>
        </w:rPr>
      </w:pPr>
      <w:r w:rsidRPr="00A16098">
        <w:rPr>
          <w:rFonts w:ascii="Arial" w:hAnsi="Arial" w:cs="Arial"/>
          <w:sz w:val="22"/>
          <w:szCs w:val="22"/>
        </w:rPr>
        <w:t>με οπές εξαερισμού,</w:t>
      </w:r>
    </w:p>
    <w:p w:rsidR="009B0C8D" w:rsidRPr="00A16098" w:rsidRDefault="009B0C8D" w:rsidP="0037062C">
      <w:pPr>
        <w:pStyle w:val="a5"/>
        <w:numPr>
          <w:ilvl w:val="0"/>
          <w:numId w:val="8"/>
        </w:numPr>
        <w:spacing w:after="120"/>
        <w:ind w:left="1134" w:hanging="141"/>
        <w:contextualSpacing w:val="0"/>
        <w:jc w:val="both"/>
        <w:rPr>
          <w:rFonts w:ascii="Arial" w:hAnsi="Arial" w:cs="Arial"/>
          <w:sz w:val="22"/>
          <w:szCs w:val="22"/>
        </w:rPr>
      </w:pPr>
      <w:r w:rsidRPr="00A16098">
        <w:rPr>
          <w:rFonts w:ascii="Arial" w:hAnsi="Arial" w:cs="Arial"/>
          <w:sz w:val="22"/>
          <w:szCs w:val="22"/>
        </w:rPr>
        <w:t>με τοποθετημένο ή χαραγμένο σταυρό,</w:t>
      </w:r>
    </w:p>
    <w:p w:rsidR="005A024D" w:rsidRPr="00A16098" w:rsidRDefault="005A024D" w:rsidP="0037062C">
      <w:pPr>
        <w:pStyle w:val="a5"/>
        <w:numPr>
          <w:ilvl w:val="0"/>
          <w:numId w:val="8"/>
        </w:numPr>
        <w:spacing w:after="120"/>
        <w:ind w:left="1134" w:hanging="141"/>
        <w:contextualSpacing w:val="0"/>
        <w:jc w:val="both"/>
        <w:rPr>
          <w:rFonts w:ascii="Arial" w:hAnsi="Arial" w:cs="Arial"/>
          <w:sz w:val="22"/>
          <w:szCs w:val="22"/>
        </w:rPr>
      </w:pPr>
      <w:r w:rsidRPr="00A16098">
        <w:rPr>
          <w:rFonts w:ascii="Arial" w:hAnsi="Arial" w:cs="Arial"/>
          <w:sz w:val="22"/>
          <w:szCs w:val="22"/>
        </w:rPr>
        <w:t xml:space="preserve">με θήκη για καρτέλα </w:t>
      </w:r>
      <w:r w:rsidR="009B0C8D" w:rsidRPr="00A16098">
        <w:rPr>
          <w:rFonts w:ascii="Arial" w:hAnsi="Arial" w:cs="Arial"/>
          <w:sz w:val="22"/>
          <w:szCs w:val="22"/>
        </w:rPr>
        <w:t xml:space="preserve">ή φωτογραφία </w:t>
      </w:r>
      <w:r w:rsidRPr="00A16098">
        <w:rPr>
          <w:rFonts w:ascii="Arial" w:hAnsi="Arial" w:cs="Arial"/>
          <w:sz w:val="22"/>
          <w:szCs w:val="22"/>
        </w:rPr>
        <w:t>στην μικρή (πλαϊνή) πλευρά  της οστεοθήκης (όχι στην πρόσοψη</w:t>
      </w:r>
      <w:r w:rsidR="0037062C" w:rsidRPr="00A16098">
        <w:rPr>
          <w:rFonts w:ascii="Arial" w:hAnsi="Arial" w:cs="Arial"/>
          <w:sz w:val="22"/>
          <w:szCs w:val="22"/>
        </w:rPr>
        <w:t xml:space="preserve"> (</w:t>
      </w:r>
      <w:r w:rsidR="009B0C8D" w:rsidRPr="00A16098">
        <w:rPr>
          <w:rFonts w:ascii="Arial" w:hAnsi="Arial" w:cs="Arial"/>
          <w:sz w:val="22"/>
          <w:szCs w:val="22"/>
        </w:rPr>
        <w:t>μεγάλη πλευρά</w:t>
      </w:r>
      <w:r w:rsidRPr="00A16098">
        <w:rPr>
          <w:rFonts w:ascii="Arial" w:hAnsi="Arial" w:cs="Arial"/>
          <w:sz w:val="22"/>
          <w:szCs w:val="22"/>
        </w:rPr>
        <w:t>)</w:t>
      </w:r>
      <w:r w:rsidR="009B0C8D" w:rsidRPr="00A16098">
        <w:rPr>
          <w:rFonts w:ascii="Arial" w:hAnsi="Arial" w:cs="Arial"/>
          <w:sz w:val="22"/>
          <w:szCs w:val="22"/>
        </w:rPr>
        <w:t>,</w:t>
      </w:r>
    </w:p>
    <w:p w:rsidR="009B0C8D" w:rsidRPr="00A16098" w:rsidRDefault="009B0C8D" w:rsidP="0037062C">
      <w:pPr>
        <w:pStyle w:val="a5"/>
        <w:numPr>
          <w:ilvl w:val="0"/>
          <w:numId w:val="8"/>
        </w:numPr>
        <w:spacing w:after="120"/>
        <w:ind w:left="1134" w:hanging="141"/>
        <w:contextualSpacing w:val="0"/>
        <w:jc w:val="both"/>
        <w:rPr>
          <w:rFonts w:ascii="Arial" w:hAnsi="Arial" w:cs="Arial"/>
          <w:sz w:val="22"/>
          <w:szCs w:val="22"/>
        </w:rPr>
      </w:pPr>
      <w:r w:rsidRPr="00A16098">
        <w:rPr>
          <w:rFonts w:ascii="Arial" w:hAnsi="Arial" w:cs="Arial"/>
          <w:sz w:val="22"/>
          <w:szCs w:val="22"/>
        </w:rPr>
        <w:t xml:space="preserve">από ανθεκτικό υλικό, κατάλληλο για τέτοια χρήση, </w:t>
      </w:r>
    </w:p>
    <w:p w:rsidR="009B0C8D" w:rsidRPr="00A16098" w:rsidRDefault="009B0C8D" w:rsidP="0037062C">
      <w:pPr>
        <w:pStyle w:val="a5"/>
        <w:numPr>
          <w:ilvl w:val="0"/>
          <w:numId w:val="8"/>
        </w:numPr>
        <w:spacing w:after="120"/>
        <w:ind w:left="1134" w:hanging="142"/>
        <w:contextualSpacing w:val="0"/>
        <w:jc w:val="both"/>
        <w:rPr>
          <w:rFonts w:ascii="Arial" w:hAnsi="Arial" w:cs="Arial"/>
          <w:sz w:val="22"/>
          <w:szCs w:val="22"/>
        </w:rPr>
      </w:pPr>
      <w:r w:rsidRPr="00A16098">
        <w:rPr>
          <w:rFonts w:ascii="Arial" w:hAnsi="Arial" w:cs="Arial"/>
          <w:sz w:val="22"/>
          <w:szCs w:val="22"/>
        </w:rPr>
        <w:t xml:space="preserve">άριστης ποιότητας, καινούργιες και αμεταχείριστες, κατάλληλες και κατασκευασμένες για τέτοια χρήση, σύμφωνα με τις ισχύουσες Ελληνικές και Ευρωπαϊκές Προδιαγραφές. </w:t>
      </w:r>
    </w:p>
    <w:p w:rsidR="009B0C8D" w:rsidRPr="00A16098" w:rsidRDefault="009B0C8D" w:rsidP="0037062C">
      <w:pPr>
        <w:pStyle w:val="a5"/>
        <w:numPr>
          <w:ilvl w:val="0"/>
          <w:numId w:val="8"/>
        </w:numPr>
        <w:spacing w:after="120"/>
        <w:ind w:left="1134" w:hanging="142"/>
        <w:contextualSpacing w:val="0"/>
        <w:jc w:val="both"/>
        <w:rPr>
          <w:rFonts w:ascii="Arial" w:hAnsi="Arial" w:cs="Arial"/>
          <w:sz w:val="22"/>
          <w:szCs w:val="22"/>
        </w:rPr>
      </w:pPr>
      <w:r w:rsidRPr="00A16098">
        <w:rPr>
          <w:rFonts w:ascii="Arial" w:hAnsi="Arial" w:cs="Arial"/>
          <w:sz w:val="22"/>
          <w:szCs w:val="22"/>
        </w:rPr>
        <w:t>Ο ανάδοχος εγγυάται επίσης και την ανυπαρξία οποιουδήποτε κρυμμένου ελαττώματος.</w:t>
      </w:r>
      <w:r w:rsidR="006A27E8">
        <w:rPr>
          <w:rFonts w:ascii="Arial" w:hAnsi="Arial" w:cs="Arial"/>
          <w:sz w:val="22"/>
          <w:szCs w:val="22"/>
        </w:rPr>
        <w:t xml:space="preserve"> </w:t>
      </w:r>
    </w:p>
    <w:p w:rsidR="009B0C8D" w:rsidRPr="00A16098" w:rsidRDefault="009B0C8D" w:rsidP="0037062C">
      <w:pPr>
        <w:pStyle w:val="a5"/>
        <w:numPr>
          <w:ilvl w:val="0"/>
          <w:numId w:val="8"/>
        </w:numPr>
        <w:spacing w:after="120"/>
        <w:ind w:left="1134" w:hanging="141"/>
        <w:contextualSpacing w:val="0"/>
        <w:jc w:val="both"/>
        <w:rPr>
          <w:rFonts w:ascii="Arial" w:hAnsi="Arial" w:cs="Arial"/>
          <w:sz w:val="22"/>
          <w:szCs w:val="22"/>
        </w:rPr>
      </w:pPr>
      <w:r w:rsidRPr="00A16098">
        <w:rPr>
          <w:rFonts w:ascii="Arial" w:hAnsi="Arial" w:cs="Arial"/>
          <w:sz w:val="22"/>
          <w:szCs w:val="22"/>
        </w:rPr>
        <w:t>Προμήθεια και παράδοση επιτόπου, με τοποθέτηση σε κατάλληλα ράφια στον χώρο.</w:t>
      </w:r>
    </w:p>
    <w:p w:rsidR="00A34D42" w:rsidRDefault="00A34D42" w:rsidP="00A34D42">
      <w:pPr>
        <w:ind w:firstLine="720"/>
        <w:jc w:val="both"/>
        <w:rPr>
          <w:rFonts w:ascii="Arial" w:hAnsi="Arial" w:cs="Arial"/>
          <w:sz w:val="22"/>
          <w:szCs w:val="22"/>
        </w:rPr>
      </w:pPr>
    </w:p>
    <w:p w:rsidR="00E264F0" w:rsidRPr="00BE302B" w:rsidRDefault="00E264F0" w:rsidP="005315F1">
      <w:pPr>
        <w:widowControl w:val="0"/>
        <w:tabs>
          <w:tab w:val="left" w:pos="975"/>
        </w:tabs>
        <w:spacing w:after="120"/>
        <w:rPr>
          <w:rFonts w:ascii="Arial" w:hAnsi="Arial" w:cs="Arial"/>
          <w:b/>
          <w:sz w:val="22"/>
          <w:szCs w:val="22"/>
        </w:rPr>
      </w:pPr>
      <w:r>
        <w:rPr>
          <w:rFonts w:ascii="Arial" w:hAnsi="Arial" w:cs="Arial"/>
          <w:b/>
          <w:sz w:val="22"/>
          <w:szCs w:val="22"/>
        </w:rPr>
        <w:t>ΤΜΗΜΑ Β</w:t>
      </w:r>
      <w:r w:rsidRPr="00BE302B">
        <w:rPr>
          <w:rFonts w:ascii="Arial" w:hAnsi="Arial" w:cs="Arial"/>
          <w:b/>
          <w:sz w:val="22"/>
          <w:szCs w:val="22"/>
        </w:rPr>
        <w:t>.</w:t>
      </w:r>
      <w:r>
        <w:rPr>
          <w:rFonts w:ascii="Arial" w:hAnsi="Arial" w:cs="Arial"/>
          <w:b/>
          <w:sz w:val="22"/>
          <w:szCs w:val="22"/>
        </w:rPr>
        <w:t xml:space="preserve"> ράφια</w:t>
      </w:r>
    </w:p>
    <w:p w:rsidR="005315F1" w:rsidRDefault="005315F1" w:rsidP="005315F1">
      <w:pPr>
        <w:spacing w:after="60"/>
        <w:ind w:firstLine="720"/>
        <w:jc w:val="both"/>
        <w:rPr>
          <w:rFonts w:ascii="Arial" w:hAnsi="Arial" w:cs="Arial"/>
          <w:sz w:val="22"/>
          <w:szCs w:val="22"/>
        </w:rPr>
      </w:pPr>
      <w:r>
        <w:rPr>
          <w:rFonts w:ascii="Arial" w:hAnsi="Arial" w:cs="Arial"/>
          <w:sz w:val="22"/>
          <w:szCs w:val="22"/>
        </w:rPr>
        <w:t>Οι ραφιέρες θα πρέπει να έχουν τα παρακάτω χαρακτηριστικά:</w:t>
      </w:r>
    </w:p>
    <w:p w:rsidR="005315F1" w:rsidRPr="008B4E42" w:rsidRDefault="005315F1" w:rsidP="005315F1">
      <w:pPr>
        <w:pStyle w:val="a5"/>
        <w:numPr>
          <w:ilvl w:val="0"/>
          <w:numId w:val="9"/>
        </w:numPr>
        <w:spacing w:after="60"/>
        <w:contextualSpacing w:val="0"/>
        <w:jc w:val="both"/>
        <w:rPr>
          <w:rFonts w:ascii="Arial" w:hAnsi="Arial" w:cs="Arial"/>
          <w:sz w:val="22"/>
          <w:szCs w:val="22"/>
        </w:rPr>
      </w:pPr>
      <w:r w:rsidRPr="008B4E42">
        <w:rPr>
          <w:rFonts w:ascii="Arial" w:hAnsi="Arial" w:cs="Arial"/>
          <w:sz w:val="22"/>
          <w:szCs w:val="22"/>
        </w:rPr>
        <w:t>Τμήματα (ραφιέρες - τοίχοι που θα καλυφθούν) = 2</w:t>
      </w:r>
    </w:p>
    <w:p w:rsidR="005315F1" w:rsidRDefault="005315F1" w:rsidP="005315F1">
      <w:pPr>
        <w:pStyle w:val="a5"/>
        <w:numPr>
          <w:ilvl w:val="0"/>
          <w:numId w:val="9"/>
        </w:numPr>
        <w:spacing w:after="60"/>
        <w:contextualSpacing w:val="0"/>
        <w:jc w:val="both"/>
        <w:rPr>
          <w:rFonts w:ascii="Arial" w:hAnsi="Arial" w:cs="Arial"/>
          <w:sz w:val="22"/>
          <w:szCs w:val="22"/>
        </w:rPr>
      </w:pPr>
      <w:r w:rsidRPr="008B4E42">
        <w:rPr>
          <w:rFonts w:ascii="Arial" w:hAnsi="Arial" w:cs="Arial"/>
          <w:sz w:val="22"/>
          <w:szCs w:val="22"/>
        </w:rPr>
        <w:t xml:space="preserve">Μέγιστο Μήκος Τμήματος (τοίχου - ραφιέρας) = 5,95 μ. </w:t>
      </w:r>
    </w:p>
    <w:p w:rsidR="005315F1" w:rsidRPr="008B4E42" w:rsidRDefault="005315F1" w:rsidP="005315F1">
      <w:pPr>
        <w:pStyle w:val="a5"/>
        <w:numPr>
          <w:ilvl w:val="0"/>
          <w:numId w:val="9"/>
        </w:numPr>
        <w:spacing w:after="60"/>
        <w:contextualSpacing w:val="0"/>
        <w:jc w:val="both"/>
        <w:rPr>
          <w:rFonts w:ascii="Arial" w:hAnsi="Arial" w:cs="Arial"/>
          <w:sz w:val="22"/>
          <w:szCs w:val="22"/>
        </w:rPr>
      </w:pPr>
      <w:r>
        <w:rPr>
          <w:rFonts w:ascii="Arial" w:hAnsi="Arial" w:cs="Arial"/>
          <w:sz w:val="22"/>
          <w:szCs w:val="22"/>
        </w:rPr>
        <w:t>Ελάχιστο Μήκος Τμήματος = 5,80 μ.</w:t>
      </w:r>
    </w:p>
    <w:p w:rsidR="005315F1" w:rsidRPr="008B4E42" w:rsidRDefault="005315F1" w:rsidP="005315F1">
      <w:pPr>
        <w:pStyle w:val="a5"/>
        <w:numPr>
          <w:ilvl w:val="0"/>
          <w:numId w:val="9"/>
        </w:numPr>
        <w:spacing w:after="60"/>
        <w:contextualSpacing w:val="0"/>
        <w:jc w:val="both"/>
        <w:rPr>
          <w:rFonts w:ascii="Arial" w:hAnsi="Arial" w:cs="Arial"/>
          <w:sz w:val="22"/>
          <w:szCs w:val="22"/>
        </w:rPr>
      </w:pPr>
      <w:r w:rsidRPr="008B4E42">
        <w:rPr>
          <w:rFonts w:ascii="Arial" w:hAnsi="Arial" w:cs="Arial"/>
          <w:sz w:val="22"/>
          <w:szCs w:val="22"/>
        </w:rPr>
        <w:t>Βάθος ραφιέρας = 45-50 εκ</w:t>
      </w:r>
    </w:p>
    <w:p w:rsidR="005315F1" w:rsidRDefault="005315F1" w:rsidP="005315F1">
      <w:pPr>
        <w:pStyle w:val="a5"/>
        <w:numPr>
          <w:ilvl w:val="0"/>
          <w:numId w:val="9"/>
        </w:numPr>
        <w:spacing w:after="60"/>
        <w:contextualSpacing w:val="0"/>
        <w:jc w:val="both"/>
        <w:rPr>
          <w:rFonts w:ascii="Arial" w:hAnsi="Arial" w:cs="Arial"/>
          <w:sz w:val="22"/>
          <w:szCs w:val="22"/>
        </w:rPr>
      </w:pPr>
      <w:r w:rsidRPr="008B4E42">
        <w:rPr>
          <w:rFonts w:ascii="Arial" w:hAnsi="Arial" w:cs="Arial"/>
          <w:sz w:val="22"/>
          <w:szCs w:val="22"/>
        </w:rPr>
        <w:t>Ράφια ανά ραφιέρα = 5</w:t>
      </w:r>
    </w:p>
    <w:p w:rsidR="005315F1" w:rsidRPr="008B4E42" w:rsidRDefault="005315F1" w:rsidP="005315F1">
      <w:pPr>
        <w:pStyle w:val="a5"/>
        <w:numPr>
          <w:ilvl w:val="0"/>
          <w:numId w:val="9"/>
        </w:numPr>
        <w:spacing w:after="60"/>
        <w:contextualSpacing w:val="0"/>
        <w:jc w:val="both"/>
        <w:rPr>
          <w:rFonts w:ascii="Arial" w:hAnsi="Arial" w:cs="Arial"/>
          <w:sz w:val="22"/>
          <w:szCs w:val="22"/>
        </w:rPr>
      </w:pPr>
      <w:r>
        <w:rPr>
          <w:rFonts w:ascii="Arial" w:hAnsi="Arial" w:cs="Arial"/>
          <w:sz w:val="22"/>
          <w:szCs w:val="22"/>
        </w:rPr>
        <w:t>Τα ράφια θα είναι ρυθμιζόμενα στο ύψος για την καλύτερη αξιοποίηση του χώρου</w:t>
      </w:r>
    </w:p>
    <w:p w:rsidR="005315F1" w:rsidRPr="008B4E42" w:rsidRDefault="005315F1" w:rsidP="005315F1">
      <w:pPr>
        <w:pStyle w:val="a5"/>
        <w:numPr>
          <w:ilvl w:val="0"/>
          <w:numId w:val="9"/>
        </w:numPr>
        <w:spacing w:after="60"/>
        <w:contextualSpacing w:val="0"/>
        <w:jc w:val="both"/>
        <w:rPr>
          <w:rFonts w:ascii="Arial" w:hAnsi="Arial" w:cs="Arial"/>
          <w:sz w:val="22"/>
          <w:szCs w:val="22"/>
        </w:rPr>
      </w:pPr>
      <w:r>
        <w:rPr>
          <w:rFonts w:ascii="Arial" w:hAnsi="Arial" w:cs="Arial"/>
          <w:sz w:val="22"/>
          <w:szCs w:val="22"/>
        </w:rPr>
        <w:lastRenderedPageBreak/>
        <w:t>Συνολικό ύψος περίπου</w:t>
      </w:r>
      <w:r w:rsidRPr="008B4E42">
        <w:rPr>
          <w:rFonts w:ascii="Arial" w:hAnsi="Arial" w:cs="Arial"/>
          <w:sz w:val="22"/>
          <w:szCs w:val="22"/>
        </w:rPr>
        <w:t xml:space="preserve"> 2,0 μ.</w:t>
      </w:r>
    </w:p>
    <w:p w:rsidR="005315F1" w:rsidRDefault="005315F1" w:rsidP="005315F1">
      <w:pPr>
        <w:pStyle w:val="a5"/>
        <w:numPr>
          <w:ilvl w:val="0"/>
          <w:numId w:val="9"/>
        </w:numPr>
        <w:spacing w:after="60"/>
        <w:contextualSpacing w:val="0"/>
        <w:jc w:val="both"/>
        <w:rPr>
          <w:rFonts w:ascii="Arial" w:hAnsi="Arial" w:cs="Arial"/>
          <w:sz w:val="22"/>
          <w:szCs w:val="22"/>
        </w:rPr>
      </w:pPr>
      <w:r w:rsidRPr="008B4E42">
        <w:rPr>
          <w:rFonts w:ascii="Arial" w:hAnsi="Arial" w:cs="Arial"/>
          <w:sz w:val="22"/>
          <w:szCs w:val="22"/>
        </w:rPr>
        <w:t xml:space="preserve">Αντοχή – Βάρος ανά ράφι </w:t>
      </w:r>
      <w:r>
        <w:rPr>
          <w:rFonts w:ascii="Arial" w:hAnsi="Arial" w:cs="Arial"/>
          <w:sz w:val="22"/>
          <w:szCs w:val="22"/>
        </w:rPr>
        <w:t>κάθε μεμονωμένης στήλης περίπου 80</w:t>
      </w:r>
      <w:r w:rsidRPr="008B4E42">
        <w:rPr>
          <w:rFonts w:ascii="Arial" w:hAnsi="Arial" w:cs="Arial"/>
          <w:sz w:val="22"/>
          <w:szCs w:val="22"/>
        </w:rPr>
        <w:t xml:space="preserve"> χλγ κατ’ ελάχιστο</w:t>
      </w:r>
    </w:p>
    <w:p w:rsidR="005315F1" w:rsidRDefault="005315F1" w:rsidP="005315F1">
      <w:pPr>
        <w:pStyle w:val="a5"/>
        <w:numPr>
          <w:ilvl w:val="0"/>
          <w:numId w:val="9"/>
        </w:numPr>
        <w:spacing w:after="60"/>
        <w:contextualSpacing w:val="0"/>
        <w:jc w:val="both"/>
        <w:rPr>
          <w:rFonts w:ascii="Arial" w:hAnsi="Arial" w:cs="Arial"/>
          <w:sz w:val="22"/>
          <w:szCs w:val="22"/>
        </w:rPr>
      </w:pPr>
      <w:r>
        <w:rPr>
          <w:rFonts w:ascii="Arial" w:hAnsi="Arial" w:cs="Arial"/>
          <w:sz w:val="22"/>
          <w:szCs w:val="22"/>
        </w:rPr>
        <w:t xml:space="preserve">Ράφια και κολώνες θα πρέπει να κατασκευάζονται από λαμαρίνες κατάλληλης ποιότητας, διατομών και αντοχής, και να στραντζάρονται ανάλογα. </w:t>
      </w:r>
    </w:p>
    <w:p w:rsidR="005315F1" w:rsidRPr="008B4E42" w:rsidRDefault="005315F1" w:rsidP="005315F1">
      <w:pPr>
        <w:pStyle w:val="a5"/>
        <w:numPr>
          <w:ilvl w:val="0"/>
          <w:numId w:val="9"/>
        </w:numPr>
        <w:spacing w:after="60"/>
        <w:contextualSpacing w:val="0"/>
        <w:jc w:val="both"/>
        <w:rPr>
          <w:rFonts w:ascii="Arial" w:hAnsi="Arial" w:cs="Arial"/>
          <w:sz w:val="22"/>
          <w:szCs w:val="22"/>
        </w:rPr>
      </w:pPr>
      <w:r>
        <w:rPr>
          <w:rFonts w:ascii="Arial" w:hAnsi="Arial" w:cs="Arial"/>
          <w:sz w:val="22"/>
          <w:szCs w:val="22"/>
        </w:rPr>
        <w:t>Με όλα τα κατάλληλα υλικά συναρμολόγησης (βίδες, παξιμάδια, πέλματα, κλπ)</w:t>
      </w:r>
    </w:p>
    <w:p w:rsidR="005315F1" w:rsidRPr="008B4E42" w:rsidRDefault="005315F1" w:rsidP="005315F1">
      <w:pPr>
        <w:pStyle w:val="a5"/>
        <w:numPr>
          <w:ilvl w:val="0"/>
          <w:numId w:val="9"/>
        </w:numPr>
        <w:spacing w:after="60"/>
        <w:contextualSpacing w:val="0"/>
        <w:jc w:val="both"/>
        <w:rPr>
          <w:rFonts w:ascii="Arial" w:hAnsi="Arial" w:cs="Arial"/>
          <w:sz w:val="22"/>
          <w:szCs w:val="22"/>
        </w:rPr>
      </w:pPr>
      <w:r w:rsidRPr="008B4E42">
        <w:rPr>
          <w:rFonts w:ascii="Arial" w:hAnsi="Arial" w:cs="Arial"/>
          <w:sz w:val="22"/>
          <w:szCs w:val="22"/>
        </w:rPr>
        <w:t>Χρώμα: Λευκό ή Γκρί</w:t>
      </w:r>
      <w:r>
        <w:rPr>
          <w:rFonts w:ascii="Arial" w:hAnsi="Arial" w:cs="Arial"/>
          <w:sz w:val="22"/>
          <w:szCs w:val="22"/>
        </w:rPr>
        <w:t>, με κατάλληλη ηλεκτροστατική βαφή.</w:t>
      </w:r>
    </w:p>
    <w:p w:rsidR="005315F1" w:rsidRDefault="005315F1" w:rsidP="005315F1">
      <w:pPr>
        <w:pStyle w:val="a5"/>
        <w:numPr>
          <w:ilvl w:val="0"/>
          <w:numId w:val="9"/>
        </w:numPr>
        <w:spacing w:after="60"/>
        <w:contextualSpacing w:val="0"/>
        <w:jc w:val="both"/>
        <w:rPr>
          <w:rFonts w:ascii="Arial" w:hAnsi="Arial" w:cs="Arial"/>
          <w:sz w:val="22"/>
          <w:szCs w:val="22"/>
        </w:rPr>
      </w:pPr>
      <w:r w:rsidRPr="008B4E42">
        <w:rPr>
          <w:rFonts w:ascii="Arial" w:hAnsi="Arial" w:cs="Arial"/>
          <w:sz w:val="22"/>
          <w:szCs w:val="22"/>
        </w:rPr>
        <w:t>Κατάλληλα για χρήση σε οστεοφυλάκιο</w:t>
      </w:r>
    </w:p>
    <w:p w:rsidR="005315F1" w:rsidRPr="008B4E42" w:rsidRDefault="005315F1" w:rsidP="005315F1">
      <w:pPr>
        <w:pStyle w:val="a5"/>
        <w:numPr>
          <w:ilvl w:val="0"/>
          <w:numId w:val="9"/>
        </w:numPr>
        <w:spacing w:after="60"/>
        <w:contextualSpacing w:val="0"/>
        <w:jc w:val="both"/>
        <w:rPr>
          <w:rFonts w:ascii="Arial" w:hAnsi="Arial" w:cs="Arial"/>
          <w:sz w:val="22"/>
          <w:szCs w:val="22"/>
        </w:rPr>
      </w:pPr>
      <w:r>
        <w:rPr>
          <w:rFonts w:ascii="Arial" w:hAnsi="Arial" w:cs="Arial"/>
          <w:sz w:val="22"/>
          <w:szCs w:val="22"/>
        </w:rPr>
        <w:t>Προμήθεια μεταφορά, συναρμολόγηση, τοποθέτηση επί τόπου έτοιμες προς χρήση.</w:t>
      </w:r>
    </w:p>
    <w:p w:rsidR="00E264F0" w:rsidRDefault="00E264F0" w:rsidP="00A34D42">
      <w:pPr>
        <w:ind w:firstLine="720"/>
        <w:jc w:val="both"/>
        <w:rPr>
          <w:rFonts w:ascii="Arial" w:hAnsi="Arial" w:cs="Arial"/>
          <w:sz w:val="22"/>
          <w:szCs w:val="22"/>
        </w:rPr>
      </w:pPr>
    </w:p>
    <w:p w:rsidR="00244070" w:rsidRDefault="00244070" w:rsidP="00A34D42">
      <w:pPr>
        <w:ind w:firstLine="720"/>
        <w:jc w:val="both"/>
        <w:rPr>
          <w:rFonts w:ascii="Arial" w:hAnsi="Arial" w:cs="Arial"/>
          <w:sz w:val="22"/>
          <w:szCs w:val="22"/>
        </w:rPr>
      </w:pPr>
    </w:p>
    <w:p w:rsidR="00244070" w:rsidRDefault="00244070" w:rsidP="00A34D42">
      <w:pPr>
        <w:ind w:firstLine="720"/>
        <w:jc w:val="both"/>
        <w:rPr>
          <w:rFonts w:ascii="Arial" w:hAnsi="Arial" w:cs="Arial"/>
          <w:sz w:val="22"/>
          <w:szCs w:val="22"/>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709"/>
        <w:gridCol w:w="3782"/>
      </w:tblGrid>
      <w:tr w:rsidR="00A528DF" w:rsidRPr="00984029" w:rsidTr="00E264F0">
        <w:trPr>
          <w:jc w:val="center"/>
        </w:trPr>
        <w:tc>
          <w:tcPr>
            <w:tcW w:w="3245" w:type="dxa"/>
          </w:tcPr>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r w:rsidRPr="00984029">
              <w:rPr>
                <w:rFonts w:ascii="Arial" w:hAnsi="Arial" w:cs="Arial"/>
                <w:sz w:val="22"/>
                <w:szCs w:val="22"/>
              </w:rPr>
              <w:t xml:space="preserve">Ωραιόκαστρο, </w:t>
            </w:r>
            <w:r>
              <w:rPr>
                <w:rFonts w:ascii="Arial" w:hAnsi="Arial" w:cs="Arial"/>
                <w:sz w:val="22"/>
                <w:szCs w:val="22"/>
              </w:rPr>
              <w:t>8/11</w:t>
            </w:r>
            <w:r w:rsidRPr="00984029">
              <w:rPr>
                <w:rFonts w:ascii="Arial" w:hAnsi="Arial" w:cs="Arial"/>
                <w:sz w:val="22"/>
                <w:szCs w:val="22"/>
              </w:rPr>
              <w:t>/2023</w:t>
            </w:r>
          </w:p>
          <w:p w:rsidR="00A528DF" w:rsidRPr="00984029" w:rsidRDefault="00A528DF" w:rsidP="00E264F0">
            <w:pPr>
              <w:jc w:val="center"/>
              <w:rPr>
                <w:rFonts w:ascii="Arial" w:hAnsi="Arial" w:cs="Arial"/>
                <w:sz w:val="22"/>
                <w:szCs w:val="22"/>
              </w:rPr>
            </w:pPr>
            <w:r w:rsidRPr="00984029">
              <w:rPr>
                <w:rFonts w:ascii="Arial" w:hAnsi="Arial" w:cs="Arial"/>
                <w:sz w:val="22"/>
                <w:szCs w:val="22"/>
              </w:rPr>
              <w:t>Ο συντάξας</w:t>
            </w: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r w:rsidRPr="00984029">
              <w:rPr>
                <w:rFonts w:ascii="Arial" w:hAnsi="Arial" w:cs="Arial"/>
                <w:sz w:val="22"/>
                <w:szCs w:val="22"/>
              </w:rPr>
              <w:t>ΚΑΪΣΙΔΗΣ ΠΑΥΛΟΣ</w:t>
            </w:r>
          </w:p>
        </w:tc>
        <w:tc>
          <w:tcPr>
            <w:tcW w:w="2709" w:type="dxa"/>
          </w:tcPr>
          <w:p w:rsidR="00A528DF" w:rsidRPr="00984029" w:rsidRDefault="00A528DF" w:rsidP="00E264F0">
            <w:pPr>
              <w:jc w:val="center"/>
              <w:rPr>
                <w:rFonts w:ascii="Arial" w:hAnsi="Arial" w:cs="Arial"/>
                <w:sz w:val="22"/>
                <w:szCs w:val="22"/>
              </w:rPr>
            </w:pPr>
          </w:p>
        </w:tc>
        <w:tc>
          <w:tcPr>
            <w:tcW w:w="3782" w:type="dxa"/>
          </w:tcPr>
          <w:p w:rsidR="00A528DF" w:rsidRPr="00984029" w:rsidRDefault="00A528DF" w:rsidP="00E264F0">
            <w:pPr>
              <w:jc w:val="center"/>
              <w:rPr>
                <w:rFonts w:ascii="Arial" w:hAnsi="Arial" w:cs="Arial"/>
                <w:sz w:val="22"/>
                <w:szCs w:val="22"/>
              </w:rPr>
            </w:pPr>
            <w:r w:rsidRPr="00984029">
              <w:rPr>
                <w:rFonts w:ascii="Arial" w:hAnsi="Arial" w:cs="Arial"/>
                <w:sz w:val="22"/>
                <w:szCs w:val="22"/>
              </w:rPr>
              <w:t>Θεωρήθηκε</w:t>
            </w:r>
          </w:p>
          <w:p w:rsidR="00A528DF" w:rsidRPr="00984029" w:rsidRDefault="00A528DF" w:rsidP="00E264F0">
            <w:pPr>
              <w:jc w:val="center"/>
              <w:rPr>
                <w:rFonts w:ascii="Arial" w:hAnsi="Arial" w:cs="Arial"/>
                <w:sz w:val="22"/>
                <w:szCs w:val="22"/>
              </w:rPr>
            </w:pPr>
            <w:r w:rsidRPr="00984029">
              <w:rPr>
                <w:rFonts w:ascii="Arial" w:hAnsi="Arial" w:cs="Arial"/>
                <w:sz w:val="22"/>
                <w:szCs w:val="22"/>
              </w:rPr>
              <w:t xml:space="preserve">Ωραιόκαστρο, </w:t>
            </w:r>
            <w:r>
              <w:rPr>
                <w:rFonts w:ascii="Arial" w:hAnsi="Arial" w:cs="Arial"/>
                <w:sz w:val="22"/>
                <w:szCs w:val="22"/>
              </w:rPr>
              <w:t>8</w:t>
            </w:r>
            <w:r w:rsidRPr="00984029">
              <w:rPr>
                <w:rFonts w:ascii="Arial" w:hAnsi="Arial" w:cs="Arial"/>
                <w:sz w:val="22"/>
                <w:szCs w:val="22"/>
              </w:rPr>
              <w:t>/</w:t>
            </w:r>
            <w:r>
              <w:rPr>
                <w:rFonts w:ascii="Arial" w:hAnsi="Arial" w:cs="Arial"/>
                <w:sz w:val="22"/>
                <w:szCs w:val="22"/>
              </w:rPr>
              <w:t>11</w:t>
            </w:r>
            <w:r w:rsidRPr="00984029">
              <w:rPr>
                <w:rFonts w:ascii="Arial" w:hAnsi="Arial" w:cs="Arial"/>
                <w:sz w:val="22"/>
                <w:szCs w:val="22"/>
              </w:rPr>
              <w:t>/2023</w:t>
            </w:r>
          </w:p>
          <w:p w:rsidR="00A528DF" w:rsidRPr="00984029" w:rsidRDefault="00A528DF" w:rsidP="00E264F0">
            <w:pPr>
              <w:jc w:val="center"/>
              <w:rPr>
                <w:rFonts w:ascii="Arial" w:hAnsi="Arial" w:cs="Arial"/>
                <w:sz w:val="22"/>
                <w:szCs w:val="22"/>
              </w:rPr>
            </w:pPr>
            <w:r w:rsidRPr="00984029">
              <w:rPr>
                <w:rFonts w:ascii="Arial" w:hAnsi="Arial" w:cs="Arial"/>
                <w:sz w:val="22"/>
                <w:szCs w:val="22"/>
              </w:rPr>
              <w:t>Ο Αναπληρωτής Προϊστάμενος του Αυτοτελούς Τμήματος Κοιμητηρίων</w:t>
            </w: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r w:rsidRPr="00984029">
              <w:rPr>
                <w:rFonts w:ascii="Arial" w:hAnsi="Arial" w:cs="Arial"/>
                <w:sz w:val="22"/>
                <w:szCs w:val="22"/>
              </w:rPr>
              <w:t>ΚΑΡΑΝΑΣΙΟΣ ΠΑΝΑΓΙΩΤΗΣ</w:t>
            </w:r>
          </w:p>
        </w:tc>
      </w:tr>
    </w:tbl>
    <w:p w:rsidR="00A34D42" w:rsidRDefault="00A34D42" w:rsidP="00A34D42">
      <w:pPr>
        <w:ind w:firstLine="720"/>
        <w:jc w:val="both"/>
        <w:rPr>
          <w:rFonts w:ascii="Arial" w:hAnsi="Arial" w:cs="Arial"/>
          <w:sz w:val="22"/>
          <w:szCs w:val="22"/>
        </w:rPr>
      </w:pPr>
    </w:p>
    <w:p w:rsidR="00085739" w:rsidRDefault="00085739">
      <w:pPr>
        <w:rPr>
          <w:rFonts w:ascii="Arial" w:hAnsi="Arial" w:cs="Arial"/>
          <w:sz w:val="22"/>
          <w:szCs w:val="22"/>
        </w:rPr>
      </w:pPr>
      <w:r>
        <w:rPr>
          <w:rFonts w:ascii="Arial" w:hAnsi="Arial" w:cs="Arial"/>
          <w:sz w:val="22"/>
          <w:szCs w:val="22"/>
        </w:rPr>
        <w:br w:type="page"/>
      </w:r>
    </w:p>
    <w:p w:rsidR="00085739" w:rsidRDefault="00085739" w:rsidP="00085739">
      <w:pPr>
        <w:ind w:firstLine="720"/>
        <w:rPr>
          <w:rFonts w:ascii="Arial" w:hAnsi="Arial" w:cs="Arial"/>
        </w:rPr>
      </w:pPr>
      <w:r>
        <w:rPr>
          <w:rFonts w:ascii="Arial" w:hAnsi="Arial" w:cs="Arial"/>
          <w:b/>
        </w:rPr>
        <w:lastRenderedPageBreak/>
        <w:t xml:space="preserve">    </w:t>
      </w:r>
      <w:r>
        <w:rPr>
          <w:rFonts w:ascii="Arial" w:hAnsi="Arial" w:cs="Arial"/>
          <w:noProof/>
          <w:color w:val="000000"/>
        </w:rPr>
        <w:drawing>
          <wp:inline distT="0" distB="0" distL="0" distR="0">
            <wp:extent cx="476250" cy="476250"/>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bl>
      <w:tblPr>
        <w:tblW w:w="0" w:type="auto"/>
        <w:tblLook w:val="04A0" w:firstRow="1" w:lastRow="0" w:firstColumn="1" w:lastColumn="0" w:noHBand="0" w:noVBand="1"/>
      </w:tblPr>
      <w:tblGrid>
        <w:gridCol w:w="4820"/>
        <w:gridCol w:w="2977"/>
        <w:gridCol w:w="1949"/>
      </w:tblGrid>
      <w:tr w:rsidR="00A528DF" w:rsidRPr="007576E4" w:rsidTr="00E264F0">
        <w:tc>
          <w:tcPr>
            <w:tcW w:w="4820" w:type="dxa"/>
            <w:hideMark/>
          </w:tcPr>
          <w:p w:rsidR="00A528DF" w:rsidRPr="007576E4" w:rsidRDefault="00A528DF" w:rsidP="00E264F0">
            <w:pPr>
              <w:rPr>
                <w:rFonts w:ascii="Arial" w:hAnsi="Arial" w:cs="Arial"/>
                <w:sz w:val="22"/>
                <w:szCs w:val="22"/>
              </w:rPr>
            </w:pPr>
            <w:r w:rsidRPr="007576E4">
              <w:rPr>
                <w:rFonts w:ascii="Arial" w:hAnsi="Arial" w:cs="Arial"/>
                <w:sz w:val="22"/>
                <w:szCs w:val="22"/>
              </w:rPr>
              <w:t>ΕΛΛΗΝΙΚΗ ΔΗΜΟΚΡΑΤΙΑ</w:t>
            </w:r>
          </w:p>
          <w:p w:rsidR="00A528DF" w:rsidRPr="007576E4" w:rsidRDefault="00A528DF" w:rsidP="00E264F0">
            <w:pPr>
              <w:rPr>
                <w:rFonts w:ascii="Arial" w:hAnsi="Arial" w:cs="Arial"/>
                <w:sz w:val="22"/>
                <w:szCs w:val="22"/>
              </w:rPr>
            </w:pPr>
            <w:r w:rsidRPr="007576E4">
              <w:rPr>
                <w:rFonts w:ascii="Arial" w:hAnsi="Arial" w:cs="Arial"/>
                <w:sz w:val="22"/>
                <w:szCs w:val="22"/>
              </w:rPr>
              <w:t>ΝΟΜΟΣ ΘΕΣΣΑΛΟΝΙΚΗΣ</w:t>
            </w:r>
          </w:p>
          <w:p w:rsidR="00A528DF" w:rsidRPr="007576E4" w:rsidRDefault="00A528DF" w:rsidP="00E264F0">
            <w:pPr>
              <w:rPr>
                <w:rFonts w:ascii="Arial" w:hAnsi="Arial" w:cs="Arial"/>
                <w:sz w:val="22"/>
                <w:szCs w:val="22"/>
              </w:rPr>
            </w:pPr>
            <w:r w:rsidRPr="007576E4">
              <w:rPr>
                <w:rFonts w:ascii="Arial" w:hAnsi="Arial" w:cs="Arial"/>
                <w:sz w:val="22"/>
                <w:szCs w:val="22"/>
              </w:rPr>
              <w:t>ΔΗΜΟΣ ΩΡΑΙΟΚΑΣΤΡΟΥ</w:t>
            </w:r>
          </w:p>
          <w:p w:rsidR="00A528DF" w:rsidRPr="007576E4" w:rsidRDefault="00A528DF" w:rsidP="00E264F0">
            <w:pPr>
              <w:rPr>
                <w:rFonts w:ascii="Arial" w:hAnsi="Arial" w:cs="Arial"/>
                <w:sz w:val="22"/>
                <w:szCs w:val="22"/>
              </w:rPr>
            </w:pPr>
            <w:r w:rsidRPr="007576E4">
              <w:rPr>
                <w:rFonts w:ascii="Arial" w:hAnsi="Arial" w:cs="Arial"/>
                <w:sz w:val="22"/>
                <w:szCs w:val="22"/>
              </w:rPr>
              <w:t xml:space="preserve">ΑΥΤΟΤΕΛΕΣ ΤΜΗΜΑ </w:t>
            </w:r>
          </w:p>
          <w:p w:rsidR="00A528DF" w:rsidRPr="007576E4" w:rsidRDefault="00A528DF" w:rsidP="00E264F0">
            <w:pPr>
              <w:rPr>
                <w:rFonts w:ascii="Arial" w:hAnsi="Arial" w:cs="Arial"/>
                <w:sz w:val="22"/>
                <w:szCs w:val="22"/>
              </w:rPr>
            </w:pPr>
            <w:r w:rsidRPr="007576E4">
              <w:rPr>
                <w:rFonts w:ascii="Arial" w:hAnsi="Arial" w:cs="Arial"/>
                <w:sz w:val="22"/>
                <w:szCs w:val="22"/>
              </w:rPr>
              <w:t>ΔΙΑΧΕΙΡΙΣΗΣ ΚΟΙΜΗΤΗΡΙΩΝ</w:t>
            </w:r>
          </w:p>
          <w:p w:rsidR="00A528DF" w:rsidRPr="007576E4" w:rsidRDefault="00A528DF" w:rsidP="00E264F0">
            <w:pPr>
              <w:jc w:val="both"/>
              <w:rPr>
                <w:rFonts w:ascii="Arial" w:hAnsi="Arial" w:cs="Arial"/>
                <w:sz w:val="22"/>
                <w:szCs w:val="22"/>
              </w:rPr>
            </w:pPr>
          </w:p>
          <w:p w:rsidR="00A528DF" w:rsidRPr="007576E4" w:rsidRDefault="00A528DF" w:rsidP="00E264F0">
            <w:pPr>
              <w:jc w:val="both"/>
              <w:rPr>
                <w:rFonts w:ascii="Arial" w:hAnsi="Arial" w:cs="Arial"/>
                <w:sz w:val="22"/>
                <w:szCs w:val="22"/>
              </w:rPr>
            </w:pPr>
            <w:r w:rsidRPr="007576E4">
              <w:rPr>
                <w:rFonts w:ascii="Arial" w:hAnsi="Arial" w:cs="Arial"/>
                <w:b/>
                <w:sz w:val="22"/>
                <w:szCs w:val="22"/>
              </w:rPr>
              <w:t>Αρ. Μελέτης:</w:t>
            </w:r>
            <w:r w:rsidRPr="007576E4">
              <w:rPr>
                <w:rFonts w:ascii="Arial" w:hAnsi="Arial" w:cs="Arial"/>
                <w:sz w:val="22"/>
                <w:szCs w:val="22"/>
              </w:rPr>
              <w:t xml:space="preserve"> 2/2023</w:t>
            </w:r>
          </w:p>
        </w:tc>
        <w:tc>
          <w:tcPr>
            <w:tcW w:w="4926" w:type="dxa"/>
            <w:gridSpan w:val="2"/>
          </w:tcPr>
          <w:p w:rsidR="00A528DF" w:rsidRPr="00AB2433" w:rsidRDefault="00A528DF" w:rsidP="00E264F0">
            <w:pPr>
              <w:rPr>
                <w:rFonts w:ascii="Arial" w:hAnsi="Arial" w:cs="Arial"/>
                <w:b/>
                <w:sz w:val="22"/>
                <w:szCs w:val="22"/>
              </w:rPr>
            </w:pPr>
            <w:r w:rsidRPr="00AB2433">
              <w:rPr>
                <w:rFonts w:ascii="Arial" w:hAnsi="Arial" w:cs="Arial"/>
                <w:b/>
                <w:sz w:val="22"/>
                <w:szCs w:val="22"/>
              </w:rPr>
              <w:t>Φορέας:</w:t>
            </w:r>
          </w:p>
          <w:p w:rsidR="00A528DF" w:rsidRPr="00AB2433" w:rsidRDefault="00A528DF" w:rsidP="00E264F0">
            <w:pPr>
              <w:rPr>
                <w:rFonts w:ascii="Arial" w:hAnsi="Arial" w:cs="Arial"/>
                <w:sz w:val="22"/>
                <w:szCs w:val="22"/>
              </w:rPr>
            </w:pPr>
            <w:r w:rsidRPr="00AB2433">
              <w:rPr>
                <w:rFonts w:ascii="Arial" w:hAnsi="Arial" w:cs="Arial"/>
                <w:sz w:val="22"/>
                <w:szCs w:val="22"/>
              </w:rPr>
              <w:t>ΔΗΜΟΣ ΩΡΑΙΟΚΑΣΤΡΟΥ</w:t>
            </w:r>
          </w:p>
          <w:p w:rsidR="00A528DF" w:rsidRPr="00AB2433" w:rsidRDefault="00A528DF" w:rsidP="00E264F0">
            <w:pPr>
              <w:rPr>
                <w:rFonts w:ascii="Arial" w:hAnsi="Arial" w:cs="Arial"/>
                <w:sz w:val="22"/>
                <w:szCs w:val="22"/>
              </w:rPr>
            </w:pPr>
          </w:p>
          <w:p w:rsidR="00A528DF" w:rsidRPr="00AB2433" w:rsidRDefault="00A528DF" w:rsidP="00E264F0">
            <w:pPr>
              <w:rPr>
                <w:rFonts w:ascii="Arial" w:hAnsi="Arial" w:cs="Arial"/>
                <w:b/>
                <w:sz w:val="22"/>
                <w:szCs w:val="22"/>
              </w:rPr>
            </w:pPr>
            <w:r w:rsidRPr="00AB2433">
              <w:rPr>
                <w:rFonts w:ascii="Arial" w:hAnsi="Arial" w:cs="Arial"/>
                <w:b/>
                <w:sz w:val="22"/>
                <w:szCs w:val="22"/>
              </w:rPr>
              <w:t>Τίτλος Μελέτης:</w:t>
            </w:r>
          </w:p>
          <w:p w:rsidR="00A528DF" w:rsidRDefault="00A528DF" w:rsidP="00E264F0">
            <w:pPr>
              <w:rPr>
                <w:rFonts w:ascii="Arial" w:hAnsi="Arial" w:cs="Arial"/>
                <w:sz w:val="22"/>
                <w:szCs w:val="22"/>
              </w:rPr>
            </w:pPr>
            <w:r w:rsidRPr="00AB2433">
              <w:rPr>
                <w:rFonts w:ascii="Arial" w:hAnsi="Arial" w:cs="Arial"/>
                <w:sz w:val="22"/>
                <w:szCs w:val="22"/>
              </w:rPr>
              <w:t xml:space="preserve">Προμήθεια οστεοθηκών και ραφιών τύπου </w:t>
            </w:r>
            <w:r w:rsidRPr="00AB2433">
              <w:rPr>
                <w:rFonts w:ascii="Arial" w:hAnsi="Arial" w:cs="Arial"/>
                <w:sz w:val="22"/>
                <w:szCs w:val="22"/>
                <w:lang w:val="en-US"/>
              </w:rPr>
              <w:t>Dexion</w:t>
            </w:r>
            <w:r w:rsidRPr="00AB2433">
              <w:rPr>
                <w:rFonts w:ascii="Arial" w:hAnsi="Arial" w:cs="Arial"/>
                <w:sz w:val="22"/>
                <w:szCs w:val="22"/>
              </w:rPr>
              <w:t xml:space="preserve"> για το κοιμητήριο της ΔΕ Ωραιοκάστρου.</w:t>
            </w:r>
          </w:p>
          <w:p w:rsidR="00A528DF" w:rsidRDefault="00A528DF" w:rsidP="00E264F0">
            <w:pPr>
              <w:rPr>
                <w:rFonts w:ascii="Arial" w:hAnsi="Arial" w:cs="Arial"/>
                <w:sz w:val="22"/>
                <w:szCs w:val="22"/>
              </w:rPr>
            </w:pPr>
          </w:p>
          <w:p w:rsidR="00A528DF" w:rsidRPr="00AB2433" w:rsidRDefault="00A528DF" w:rsidP="00E264F0">
            <w:pPr>
              <w:rPr>
                <w:rFonts w:ascii="Arial" w:hAnsi="Arial" w:cs="Arial"/>
                <w:sz w:val="22"/>
                <w:szCs w:val="22"/>
              </w:rPr>
            </w:pPr>
          </w:p>
        </w:tc>
      </w:tr>
      <w:tr w:rsidR="00A528DF" w:rsidRPr="00984029" w:rsidTr="00E264F0">
        <w:tc>
          <w:tcPr>
            <w:tcW w:w="7797" w:type="dxa"/>
            <w:gridSpan w:val="2"/>
          </w:tcPr>
          <w:p w:rsidR="00A528DF" w:rsidRPr="00984029" w:rsidRDefault="00A528DF" w:rsidP="00E264F0">
            <w:pPr>
              <w:jc w:val="right"/>
              <w:rPr>
                <w:rFonts w:ascii="Arial" w:hAnsi="Arial" w:cs="Arial"/>
                <w:b/>
                <w:sz w:val="22"/>
                <w:szCs w:val="22"/>
              </w:rPr>
            </w:pPr>
            <w:r w:rsidRPr="00984029">
              <w:rPr>
                <w:rFonts w:ascii="Arial" w:hAnsi="Arial" w:cs="Arial"/>
                <w:b/>
                <w:sz w:val="22"/>
                <w:szCs w:val="22"/>
              </w:rPr>
              <w:t>Προϋπολογισμός:</w:t>
            </w:r>
          </w:p>
          <w:p w:rsidR="00A528DF" w:rsidRPr="00984029" w:rsidRDefault="00A528DF" w:rsidP="00E264F0">
            <w:pPr>
              <w:jc w:val="right"/>
              <w:rPr>
                <w:rFonts w:ascii="Arial" w:hAnsi="Arial" w:cs="Arial"/>
                <w:b/>
                <w:sz w:val="22"/>
                <w:szCs w:val="22"/>
                <w:u w:val="single"/>
              </w:rPr>
            </w:pPr>
            <w:r w:rsidRPr="00984029">
              <w:rPr>
                <w:rFonts w:ascii="Arial" w:hAnsi="Arial" w:cs="Arial"/>
                <w:b/>
                <w:sz w:val="22"/>
                <w:szCs w:val="22"/>
                <w:u w:val="single"/>
              </w:rPr>
              <w:t>ΦΠΑ 24%:</w:t>
            </w:r>
          </w:p>
          <w:p w:rsidR="00A528DF" w:rsidRPr="00984029" w:rsidRDefault="00A528DF" w:rsidP="00E264F0">
            <w:pPr>
              <w:jc w:val="right"/>
              <w:rPr>
                <w:rFonts w:ascii="Arial" w:hAnsi="Arial" w:cs="Arial"/>
                <w:sz w:val="22"/>
                <w:szCs w:val="22"/>
              </w:rPr>
            </w:pPr>
            <w:r w:rsidRPr="00984029">
              <w:rPr>
                <w:rFonts w:ascii="Arial" w:hAnsi="Arial" w:cs="Arial"/>
                <w:b/>
                <w:sz w:val="22"/>
                <w:szCs w:val="22"/>
              </w:rPr>
              <w:t>ΣΥΝΟΛΟ:</w:t>
            </w:r>
          </w:p>
        </w:tc>
        <w:tc>
          <w:tcPr>
            <w:tcW w:w="1949" w:type="dxa"/>
          </w:tcPr>
          <w:p w:rsidR="00A528DF" w:rsidRPr="00984029" w:rsidRDefault="00A528DF" w:rsidP="00E264F0">
            <w:pPr>
              <w:rPr>
                <w:rFonts w:ascii="Arial" w:hAnsi="Arial" w:cs="Arial"/>
                <w:bCs/>
                <w:sz w:val="22"/>
                <w:szCs w:val="22"/>
              </w:rPr>
            </w:pPr>
            <w:r>
              <w:rPr>
                <w:rFonts w:ascii="Arial" w:hAnsi="Arial" w:cs="Arial"/>
                <w:sz w:val="22"/>
                <w:szCs w:val="22"/>
              </w:rPr>
              <w:t>5.520</w:t>
            </w:r>
            <w:r w:rsidRPr="00984029">
              <w:rPr>
                <w:rFonts w:ascii="Arial" w:hAnsi="Arial" w:cs="Arial"/>
                <w:sz w:val="22"/>
                <w:szCs w:val="22"/>
              </w:rPr>
              <w:t xml:space="preserve">,00 </w:t>
            </w:r>
            <w:r w:rsidRPr="00984029">
              <w:rPr>
                <w:rFonts w:ascii="Arial" w:hAnsi="Arial" w:cs="Arial"/>
                <w:bCs/>
                <w:sz w:val="22"/>
                <w:szCs w:val="22"/>
              </w:rPr>
              <w:t>€</w:t>
            </w:r>
          </w:p>
          <w:p w:rsidR="00A528DF" w:rsidRPr="00984029" w:rsidRDefault="00A528DF" w:rsidP="00E264F0">
            <w:pPr>
              <w:rPr>
                <w:rFonts w:ascii="Arial" w:hAnsi="Arial" w:cs="Arial"/>
                <w:sz w:val="22"/>
                <w:szCs w:val="22"/>
                <w:u w:val="single"/>
              </w:rPr>
            </w:pPr>
            <w:r w:rsidRPr="00984029">
              <w:rPr>
                <w:rFonts w:ascii="Arial" w:hAnsi="Arial" w:cs="Arial"/>
                <w:sz w:val="22"/>
                <w:szCs w:val="22"/>
                <w:u w:val="single"/>
              </w:rPr>
              <w:t>1.</w:t>
            </w:r>
            <w:r>
              <w:rPr>
                <w:rFonts w:ascii="Arial" w:hAnsi="Arial" w:cs="Arial"/>
                <w:sz w:val="22"/>
                <w:szCs w:val="22"/>
                <w:u w:val="single"/>
              </w:rPr>
              <w:t>324,8</w:t>
            </w:r>
            <w:r w:rsidRPr="00984029">
              <w:rPr>
                <w:rFonts w:ascii="Arial" w:hAnsi="Arial" w:cs="Arial"/>
                <w:sz w:val="22"/>
                <w:szCs w:val="22"/>
                <w:u w:val="single"/>
              </w:rPr>
              <w:t>0 €</w:t>
            </w:r>
          </w:p>
          <w:p w:rsidR="00A528DF" w:rsidRPr="00984029" w:rsidRDefault="00A528DF" w:rsidP="00E264F0">
            <w:pPr>
              <w:rPr>
                <w:rFonts w:ascii="Arial" w:hAnsi="Arial" w:cs="Arial"/>
                <w:b/>
                <w:sz w:val="22"/>
                <w:szCs w:val="22"/>
              </w:rPr>
            </w:pPr>
            <w:r>
              <w:rPr>
                <w:rFonts w:ascii="Arial" w:hAnsi="Arial" w:cs="Arial"/>
                <w:sz w:val="22"/>
                <w:szCs w:val="22"/>
              </w:rPr>
              <w:t>6.844,8</w:t>
            </w:r>
            <w:r w:rsidRPr="00984029">
              <w:rPr>
                <w:rFonts w:ascii="Arial" w:hAnsi="Arial" w:cs="Arial"/>
                <w:sz w:val="22"/>
                <w:szCs w:val="22"/>
              </w:rPr>
              <w:t>0 €</w:t>
            </w:r>
          </w:p>
        </w:tc>
      </w:tr>
    </w:tbl>
    <w:p w:rsidR="00085739" w:rsidRPr="00615F36" w:rsidRDefault="00085739" w:rsidP="00085739">
      <w:pPr>
        <w:rPr>
          <w:rFonts w:ascii="Arial" w:hAnsi="Arial" w:cs="Arial"/>
          <w:b/>
          <w:sz w:val="22"/>
          <w:szCs w:val="22"/>
        </w:rPr>
      </w:pPr>
    </w:p>
    <w:p w:rsidR="00085739" w:rsidRPr="00CE5540" w:rsidRDefault="00085739" w:rsidP="00085739">
      <w:pPr>
        <w:rPr>
          <w:rFonts w:ascii="Arial" w:hAnsi="Arial" w:cs="Arial"/>
          <w:b/>
          <w:sz w:val="22"/>
          <w:szCs w:val="22"/>
        </w:rPr>
      </w:pPr>
    </w:p>
    <w:p w:rsidR="00085739" w:rsidRPr="00C82507" w:rsidRDefault="00DF5BF0" w:rsidP="00085739">
      <w:pPr>
        <w:jc w:val="center"/>
        <w:rPr>
          <w:rFonts w:ascii="Arial" w:hAnsi="Arial" w:cs="Arial"/>
          <w:b/>
          <w:sz w:val="22"/>
          <w:szCs w:val="22"/>
        </w:rPr>
      </w:pPr>
      <w:r w:rsidRPr="00C82507">
        <w:rPr>
          <w:rFonts w:ascii="Arial" w:hAnsi="Arial" w:cs="Arial"/>
          <w:b/>
          <w:sz w:val="22"/>
          <w:szCs w:val="22"/>
        </w:rPr>
        <w:t xml:space="preserve">ΕΝΔΕΙΚΤΙΚΟΣ </w:t>
      </w:r>
      <w:r w:rsidR="00085739" w:rsidRPr="00C82507">
        <w:rPr>
          <w:rFonts w:ascii="Arial" w:hAnsi="Arial" w:cs="Arial"/>
          <w:b/>
          <w:sz w:val="22"/>
          <w:szCs w:val="22"/>
        </w:rPr>
        <w:t>ΠΡΟΫΠΟΛΟΓΙΣΜΟΣ</w:t>
      </w:r>
      <w:r w:rsidRPr="00C82507">
        <w:rPr>
          <w:rFonts w:ascii="Arial" w:hAnsi="Arial" w:cs="Arial"/>
          <w:b/>
          <w:sz w:val="22"/>
          <w:szCs w:val="22"/>
        </w:rPr>
        <w:t xml:space="preserve"> ΜΕΛΕΤΗΣ</w:t>
      </w:r>
    </w:p>
    <w:p w:rsidR="00085739" w:rsidRPr="00CE5540" w:rsidRDefault="00085739" w:rsidP="00085739">
      <w:pPr>
        <w:rPr>
          <w:rFonts w:ascii="Arial" w:hAnsi="Arial" w:cs="Arial"/>
          <w:sz w:val="22"/>
          <w:szCs w:val="22"/>
        </w:rPr>
      </w:pPr>
    </w:p>
    <w:tbl>
      <w:tblPr>
        <w:tblStyle w:val="a3"/>
        <w:tblW w:w="9734" w:type="dxa"/>
        <w:tblLayout w:type="fixed"/>
        <w:tblLook w:val="04A0" w:firstRow="1" w:lastRow="0" w:firstColumn="1" w:lastColumn="0" w:noHBand="0" w:noVBand="1"/>
      </w:tblPr>
      <w:tblGrid>
        <w:gridCol w:w="548"/>
        <w:gridCol w:w="3742"/>
        <w:gridCol w:w="1361"/>
        <w:gridCol w:w="298"/>
        <w:gridCol w:w="1063"/>
        <w:gridCol w:w="1361"/>
        <w:gridCol w:w="1361"/>
      </w:tblGrid>
      <w:tr w:rsidR="00DF7F69" w:rsidRPr="0003396C" w:rsidTr="00DF7F69">
        <w:trPr>
          <w:trHeight w:val="283"/>
        </w:trPr>
        <w:tc>
          <w:tcPr>
            <w:tcW w:w="548" w:type="dxa"/>
            <w:tcBorders>
              <w:bottom w:val="single" w:sz="4" w:space="0" w:color="000000"/>
            </w:tcBorders>
            <w:shd w:val="clear" w:color="auto" w:fill="BFBFBF" w:themeFill="background1" w:themeFillShade="BF"/>
            <w:vAlign w:val="center"/>
          </w:tcPr>
          <w:p w:rsidR="00845070" w:rsidRPr="0003396C" w:rsidRDefault="00845070" w:rsidP="00800DF2">
            <w:pPr>
              <w:jc w:val="center"/>
              <w:rPr>
                <w:rFonts w:ascii="Arial" w:hAnsi="Arial" w:cs="Arial"/>
                <w:b/>
                <w:sz w:val="20"/>
                <w:szCs w:val="20"/>
              </w:rPr>
            </w:pPr>
            <w:r w:rsidRPr="0003396C">
              <w:rPr>
                <w:rFonts w:ascii="Arial" w:hAnsi="Arial" w:cs="Arial"/>
                <w:b/>
                <w:sz w:val="20"/>
                <w:szCs w:val="20"/>
              </w:rPr>
              <w:t>α/α</w:t>
            </w:r>
          </w:p>
        </w:tc>
        <w:tc>
          <w:tcPr>
            <w:tcW w:w="3742" w:type="dxa"/>
            <w:tcBorders>
              <w:bottom w:val="single" w:sz="4" w:space="0" w:color="000000"/>
            </w:tcBorders>
            <w:shd w:val="clear" w:color="auto" w:fill="BFBFBF" w:themeFill="background1" w:themeFillShade="BF"/>
            <w:vAlign w:val="center"/>
          </w:tcPr>
          <w:p w:rsidR="00845070" w:rsidRPr="0003396C" w:rsidRDefault="00845070" w:rsidP="00800DF2">
            <w:pPr>
              <w:jc w:val="center"/>
              <w:rPr>
                <w:rFonts w:ascii="Arial" w:hAnsi="Arial" w:cs="Arial"/>
                <w:b/>
                <w:sz w:val="20"/>
                <w:szCs w:val="20"/>
              </w:rPr>
            </w:pPr>
            <w:r w:rsidRPr="0003396C">
              <w:rPr>
                <w:rFonts w:ascii="Arial" w:hAnsi="Arial" w:cs="Arial"/>
                <w:b/>
                <w:sz w:val="20"/>
                <w:szCs w:val="20"/>
              </w:rPr>
              <w:t>ΥΛΙΚΑ - ΕΡΓΑΣΙΑ</w:t>
            </w:r>
          </w:p>
        </w:tc>
        <w:tc>
          <w:tcPr>
            <w:tcW w:w="1361" w:type="dxa"/>
            <w:tcBorders>
              <w:bottom w:val="single" w:sz="4" w:space="0" w:color="000000"/>
            </w:tcBorders>
            <w:shd w:val="clear" w:color="auto" w:fill="BFBFBF" w:themeFill="background1" w:themeFillShade="BF"/>
            <w:vAlign w:val="center"/>
          </w:tcPr>
          <w:p w:rsidR="00845070" w:rsidRPr="0003396C" w:rsidRDefault="00845070" w:rsidP="00800DF2">
            <w:pPr>
              <w:jc w:val="center"/>
              <w:rPr>
                <w:rFonts w:ascii="Arial" w:hAnsi="Arial" w:cs="Arial"/>
                <w:b/>
                <w:sz w:val="20"/>
                <w:szCs w:val="20"/>
              </w:rPr>
            </w:pPr>
            <w:r w:rsidRPr="0003396C">
              <w:rPr>
                <w:rFonts w:ascii="Arial" w:hAnsi="Arial" w:cs="Arial"/>
                <w:b/>
                <w:sz w:val="20"/>
                <w:szCs w:val="20"/>
              </w:rPr>
              <w:t>ΜΟΝ. ΜΕΤΡΗΣΗΣ</w:t>
            </w:r>
          </w:p>
        </w:tc>
        <w:tc>
          <w:tcPr>
            <w:tcW w:w="1361" w:type="dxa"/>
            <w:gridSpan w:val="2"/>
            <w:tcBorders>
              <w:bottom w:val="single" w:sz="4" w:space="0" w:color="000000"/>
            </w:tcBorders>
            <w:shd w:val="clear" w:color="auto" w:fill="BFBFBF" w:themeFill="background1" w:themeFillShade="BF"/>
            <w:vAlign w:val="center"/>
          </w:tcPr>
          <w:p w:rsidR="00845070" w:rsidRPr="0003396C" w:rsidRDefault="00845070" w:rsidP="00800DF2">
            <w:pPr>
              <w:jc w:val="center"/>
              <w:rPr>
                <w:rFonts w:ascii="Arial" w:hAnsi="Arial" w:cs="Arial"/>
                <w:b/>
                <w:sz w:val="20"/>
                <w:szCs w:val="20"/>
              </w:rPr>
            </w:pPr>
            <w:r w:rsidRPr="0003396C">
              <w:rPr>
                <w:rFonts w:ascii="Arial" w:hAnsi="Arial" w:cs="Arial"/>
                <w:b/>
                <w:sz w:val="20"/>
                <w:szCs w:val="20"/>
              </w:rPr>
              <w:t>ΠΟΣΟΤΗΤΑ</w:t>
            </w:r>
          </w:p>
        </w:tc>
        <w:tc>
          <w:tcPr>
            <w:tcW w:w="1361" w:type="dxa"/>
            <w:tcBorders>
              <w:bottom w:val="single" w:sz="4" w:space="0" w:color="000000"/>
            </w:tcBorders>
            <w:shd w:val="clear" w:color="auto" w:fill="BFBFBF" w:themeFill="background1" w:themeFillShade="BF"/>
            <w:vAlign w:val="center"/>
          </w:tcPr>
          <w:p w:rsidR="00845070" w:rsidRPr="0003396C" w:rsidRDefault="00845070" w:rsidP="00800DF2">
            <w:pPr>
              <w:jc w:val="center"/>
              <w:rPr>
                <w:rFonts w:ascii="Arial" w:hAnsi="Arial" w:cs="Arial"/>
                <w:b/>
                <w:sz w:val="20"/>
                <w:szCs w:val="20"/>
              </w:rPr>
            </w:pPr>
            <w:r w:rsidRPr="0003396C">
              <w:rPr>
                <w:rFonts w:ascii="Arial" w:hAnsi="Arial" w:cs="Arial"/>
                <w:b/>
                <w:sz w:val="20"/>
                <w:szCs w:val="20"/>
              </w:rPr>
              <w:t>ΤΙΜΗ ΜΟΝ.</w:t>
            </w:r>
          </w:p>
        </w:tc>
        <w:tc>
          <w:tcPr>
            <w:tcW w:w="1361" w:type="dxa"/>
            <w:tcBorders>
              <w:bottom w:val="single" w:sz="4" w:space="0" w:color="000000"/>
            </w:tcBorders>
            <w:shd w:val="clear" w:color="auto" w:fill="BFBFBF" w:themeFill="background1" w:themeFillShade="BF"/>
            <w:vAlign w:val="center"/>
          </w:tcPr>
          <w:p w:rsidR="00845070" w:rsidRPr="0003396C" w:rsidRDefault="00845070" w:rsidP="00800DF2">
            <w:pPr>
              <w:jc w:val="center"/>
              <w:rPr>
                <w:rFonts w:ascii="Arial" w:hAnsi="Arial" w:cs="Arial"/>
                <w:b/>
                <w:sz w:val="20"/>
                <w:szCs w:val="20"/>
              </w:rPr>
            </w:pPr>
            <w:r w:rsidRPr="0003396C">
              <w:rPr>
                <w:rFonts w:ascii="Arial" w:hAnsi="Arial" w:cs="Arial"/>
                <w:b/>
                <w:sz w:val="20"/>
                <w:szCs w:val="20"/>
              </w:rPr>
              <w:t>ΔΑΠΑΝΗ (€)</w:t>
            </w:r>
          </w:p>
        </w:tc>
      </w:tr>
      <w:tr w:rsidR="00DF7F69" w:rsidRPr="0003396C" w:rsidTr="00DF7F69">
        <w:trPr>
          <w:trHeight w:val="283"/>
        </w:trPr>
        <w:tc>
          <w:tcPr>
            <w:tcW w:w="548" w:type="dxa"/>
            <w:tcBorders>
              <w:bottom w:val="single" w:sz="4" w:space="0" w:color="000000"/>
            </w:tcBorders>
            <w:vAlign w:val="center"/>
          </w:tcPr>
          <w:p w:rsidR="0003396C" w:rsidRPr="0003396C" w:rsidRDefault="0003396C" w:rsidP="00800DF2">
            <w:pPr>
              <w:jc w:val="center"/>
              <w:rPr>
                <w:rFonts w:ascii="Arial" w:hAnsi="Arial" w:cs="Arial"/>
                <w:b/>
                <w:sz w:val="20"/>
                <w:szCs w:val="20"/>
              </w:rPr>
            </w:pPr>
          </w:p>
        </w:tc>
        <w:tc>
          <w:tcPr>
            <w:tcW w:w="3742" w:type="dxa"/>
            <w:tcBorders>
              <w:bottom w:val="single" w:sz="4" w:space="0" w:color="000000"/>
            </w:tcBorders>
            <w:vAlign w:val="center"/>
          </w:tcPr>
          <w:p w:rsidR="0003396C" w:rsidRPr="0003396C" w:rsidRDefault="0003396C" w:rsidP="0003396C">
            <w:pPr>
              <w:jc w:val="both"/>
              <w:rPr>
                <w:rFonts w:ascii="Arial" w:hAnsi="Arial" w:cs="Arial"/>
                <w:b/>
                <w:sz w:val="20"/>
                <w:szCs w:val="20"/>
              </w:rPr>
            </w:pPr>
            <w:r w:rsidRPr="0003396C">
              <w:rPr>
                <w:rFonts w:ascii="Arial" w:hAnsi="Arial" w:cs="Arial"/>
                <w:b/>
                <w:sz w:val="20"/>
                <w:szCs w:val="20"/>
              </w:rPr>
              <w:t>ΤΜΗΜΑ Α.</w:t>
            </w:r>
            <w:r w:rsidR="00F76CD0">
              <w:rPr>
                <w:rFonts w:ascii="Arial" w:hAnsi="Arial" w:cs="Arial"/>
                <w:b/>
                <w:sz w:val="20"/>
                <w:szCs w:val="20"/>
              </w:rPr>
              <w:t xml:space="preserve"> </w:t>
            </w:r>
            <w:r w:rsidR="00F76CD0" w:rsidRPr="0003396C">
              <w:rPr>
                <w:rFonts w:ascii="Arial" w:hAnsi="Arial" w:cs="Arial"/>
                <w:sz w:val="20"/>
                <w:szCs w:val="20"/>
              </w:rPr>
              <w:t>Οστεοθήκες</w:t>
            </w:r>
          </w:p>
        </w:tc>
        <w:tc>
          <w:tcPr>
            <w:tcW w:w="1361" w:type="dxa"/>
            <w:tcBorders>
              <w:bottom w:val="single" w:sz="4" w:space="0" w:color="000000"/>
            </w:tcBorders>
            <w:vAlign w:val="center"/>
          </w:tcPr>
          <w:p w:rsidR="0003396C" w:rsidRPr="0003396C" w:rsidRDefault="0003396C" w:rsidP="00800DF2">
            <w:pPr>
              <w:jc w:val="center"/>
              <w:rPr>
                <w:rFonts w:ascii="Arial" w:hAnsi="Arial" w:cs="Arial"/>
                <w:b/>
                <w:sz w:val="20"/>
                <w:szCs w:val="20"/>
              </w:rPr>
            </w:pPr>
          </w:p>
        </w:tc>
        <w:tc>
          <w:tcPr>
            <w:tcW w:w="1361" w:type="dxa"/>
            <w:gridSpan w:val="2"/>
            <w:tcBorders>
              <w:bottom w:val="single" w:sz="4" w:space="0" w:color="000000"/>
            </w:tcBorders>
            <w:vAlign w:val="center"/>
          </w:tcPr>
          <w:p w:rsidR="0003396C" w:rsidRPr="0003396C" w:rsidRDefault="0003396C" w:rsidP="00800DF2">
            <w:pPr>
              <w:jc w:val="center"/>
              <w:rPr>
                <w:rFonts w:ascii="Arial" w:hAnsi="Arial" w:cs="Arial"/>
                <w:b/>
                <w:sz w:val="20"/>
                <w:szCs w:val="20"/>
              </w:rPr>
            </w:pPr>
          </w:p>
        </w:tc>
        <w:tc>
          <w:tcPr>
            <w:tcW w:w="1361" w:type="dxa"/>
            <w:tcBorders>
              <w:bottom w:val="single" w:sz="4" w:space="0" w:color="000000"/>
            </w:tcBorders>
            <w:vAlign w:val="center"/>
          </w:tcPr>
          <w:p w:rsidR="0003396C" w:rsidRPr="0003396C" w:rsidRDefault="0003396C" w:rsidP="00800DF2">
            <w:pPr>
              <w:jc w:val="center"/>
              <w:rPr>
                <w:rFonts w:ascii="Arial" w:hAnsi="Arial" w:cs="Arial"/>
                <w:b/>
                <w:sz w:val="20"/>
                <w:szCs w:val="20"/>
              </w:rPr>
            </w:pPr>
          </w:p>
        </w:tc>
        <w:tc>
          <w:tcPr>
            <w:tcW w:w="1361" w:type="dxa"/>
            <w:tcBorders>
              <w:bottom w:val="single" w:sz="4" w:space="0" w:color="000000"/>
            </w:tcBorders>
            <w:vAlign w:val="center"/>
          </w:tcPr>
          <w:p w:rsidR="0003396C" w:rsidRPr="0003396C" w:rsidRDefault="0003396C" w:rsidP="00800DF2">
            <w:pPr>
              <w:jc w:val="center"/>
              <w:rPr>
                <w:rFonts w:ascii="Arial" w:hAnsi="Arial" w:cs="Arial"/>
                <w:b/>
                <w:sz w:val="20"/>
                <w:szCs w:val="20"/>
              </w:rPr>
            </w:pPr>
          </w:p>
        </w:tc>
      </w:tr>
      <w:tr w:rsidR="00DF7F69" w:rsidRPr="0003396C" w:rsidTr="00DF7F69">
        <w:trPr>
          <w:trHeight w:val="283"/>
        </w:trPr>
        <w:tc>
          <w:tcPr>
            <w:tcW w:w="548" w:type="dxa"/>
            <w:vAlign w:val="center"/>
          </w:tcPr>
          <w:p w:rsidR="00800DF2" w:rsidRPr="0003396C" w:rsidRDefault="00800DF2" w:rsidP="00800DF2">
            <w:pPr>
              <w:jc w:val="center"/>
              <w:rPr>
                <w:rFonts w:ascii="Arial" w:hAnsi="Arial" w:cs="Arial"/>
                <w:sz w:val="20"/>
                <w:szCs w:val="20"/>
              </w:rPr>
            </w:pPr>
            <w:r w:rsidRPr="0003396C">
              <w:rPr>
                <w:rFonts w:ascii="Arial" w:hAnsi="Arial" w:cs="Arial"/>
                <w:sz w:val="20"/>
                <w:szCs w:val="20"/>
              </w:rPr>
              <w:t>1.</w:t>
            </w:r>
          </w:p>
        </w:tc>
        <w:tc>
          <w:tcPr>
            <w:tcW w:w="3742" w:type="dxa"/>
            <w:vAlign w:val="center"/>
          </w:tcPr>
          <w:p w:rsidR="00800DF2" w:rsidRPr="0003396C" w:rsidRDefault="00800DF2" w:rsidP="00800DF2">
            <w:pPr>
              <w:ind w:left="334"/>
              <w:rPr>
                <w:rFonts w:ascii="Arial" w:hAnsi="Arial" w:cs="Arial"/>
                <w:sz w:val="20"/>
                <w:szCs w:val="20"/>
              </w:rPr>
            </w:pPr>
            <w:r w:rsidRPr="0003396C">
              <w:rPr>
                <w:rFonts w:ascii="Arial" w:hAnsi="Arial" w:cs="Arial"/>
                <w:sz w:val="20"/>
                <w:szCs w:val="20"/>
              </w:rPr>
              <w:t>Μονές</w:t>
            </w:r>
          </w:p>
        </w:tc>
        <w:tc>
          <w:tcPr>
            <w:tcW w:w="1361" w:type="dxa"/>
            <w:vAlign w:val="center"/>
          </w:tcPr>
          <w:p w:rsidR="00800DF2" w:rsidRPr="0003396C" w:rsidRDefault="00800DF2" w:rsidP="00800DF2">
            <w:pPr>
              <w:jc w:val="center"/>
              <w:rPr>
                <w:rFonts w:ascii="Arial" w:hAnsi="Arial" w:cs="Arial"/>
                <w:sz w:val="20"/>
                <w:szCs w:val="20"/>
              </w:rPr>
            </w:pPr>
            <w:r w:rsidRPr="0003396C">
              <w:rPr>
                <w:rFonts w:ascii="Arial" w:hAnsi="Arial" w:cs="Arial"/>
                <w:sz w:val="20"/>
                <w:szCs w:val="20"/>
              </w:rPr>
              <w:t>ΤΕΜ</w:t>
            </w:r>
          </w:p>
        </w:tc>
        <w:tc>
          <w:tcPr>
            <w:tcW w:w="1361" w:type="dxa"/>
            <w:gridSpan w:val="2"/>
            <w:vAlign w:val="center"/>
          </w:tcPr>
          <w:p w:rsidR="00800DF2" w:rsidRPr="0003396C" w:rsidRDefault="00800DF2" w:rsidP="00800DF2">
            <w:pPr>
              <w:jc w:val="center"/>
              <w:rPr>
                <w:rFonts w:ascii="Arial" w:hAnsi="Arial" w:cs="Arial"/>
                <w:sz w:val="20"/>
                <w:szCs w:val="20"/>
              </w:rPr>
            </w:pPr>
            <w:r w:rsidRPr="0003396C">
              <w:rPr>
                <w:rFonts w:ascii="Arial" w:hAnsi="Arial" w:cs="Arial"/>
                <w:sz w:val="20"/>
                <w:szCs w:val="20"/>
              </w:rPr>
              <w:t>100</w:t>
            </w:r>
          </w:p>
        </w:tc>
        <w:tc>
          <w:tcPr>
            <w:tcW w:w="1361" w:type="dxa"/>
            <w:vAlign w:val="center"/>
          </w:tcPr>
          <w:p w:rsidR="00800DF2" w:rsidRPr="0003396C" w:rsidRDefault="00800DF2" w:rsidP="00800DF2">
            <w:pPr>
              <w:jc w:val="center"/>
              <w:rPr>
                <w:rFonts w:ascii="Arial" w:hAnsi="Arial" w:cs="Arial"/>
                <w:sz w:val="20"/>
                <w:szCs w:val="20"/>
              </w:rPr>
            </w:pPr>
            <w:r w:rsidRPr="0003396C">
              <w:rPr>
                <w:rFonts w:ascii="Arial" w:hAnsi="Arial" w:cs="Arial"/>
                <w:sz w:val="20"/>
                <w:szCs w:val="20"/>
              </w:rPr>
              <w:t>30</w:t>
            </w:r>
          </w:p>
        </w:tc>
        <w:tc>
          <w:tcPr>
            <w:tcW w:w="1361" w:type="dxa"/>
            <w:vAlign w:val="center"/>
          </w:tcPr>
          <w:p w:rsidR="00800DF2" w:rsidRPr="0003396C" w:rsidRDefault="00800DF2" w:rsidP="00800DF2">
            <w:pPr>
              <w:jc w:val="right"/>
              <w:rPr>
                <w:rFonts w:ascii="Arial" w:hAnsi="Arial" w:cs="Arial"/>
                <w:sz w:val="20"/>
                <w:szCs w:val="20"/>
              </w:rPr>
            </w:pPr>
            <w:r w:rsidRPr="0003396C">
              <w:rPr>
                <w:rFonts w:ascii="Arial" w:hAnsi="Arial" w:cs="Arial"/>
                <w:sz w:val="20"/>
                <w:szCs w:val="20"/>
              </w:rPr>
              <w:t>3.000,00</w:t>
            </w:r>
          </w:p>
        </w:tc>
      </w:tr>
      <w:tr w:rsidR="00DF7F69" w:rsidRPr="0003396C" w:rsidTr="00DF7F69">
        <w:trPr>
          <w:trHeight w:val="283"/>
        </w:trPr>
        <w:tc>
          <w:tcPr>
            <w:tcW w:w="548" w:type="dxa"/>
            <w:tcBorders>
              <w:bottom w:val="single" w:sz="4" w:space="0" w:color="000000"/>
            </w:tcBorders>
            <w:vAlign w:val="center"/>
          </w:tcPr>
          <w:p w:rsidR="00800DF2" w:rsidRPr="0003396C" w:rsidRDefault="00800DF2" w:rsidP="00800DF2">
            <w:pPr>
              <w:jc w:val="center"/>
              <w:rPr>
                <w:rFonts w:ascii="Arial" w:hAnsi="Arial" w:cs="Arial"/>
                <w:sz w:val="20"/>
                <w:szCs w:val="20"/>
              </w:rPr>
            </w:pPr>
            <w:r w:rsidRPr="0003396C">
              <w:rPr>
                <w:rFonts w:ascii="Arial" w:hAnsi="Arial" w:cs="Arial"/>
                <w:sz w:val="20"/>
                <w:szCs w:val="20"/>
              </w:rPr>
              <w:t>2.</w:t>
            </w:r>
          </w:p>
        </w:tc>
        <w:tc>
          <w:tcPr>
            <w:tcW w:w="3742" w:type="dxa"/>
            <w:tcBorders>
              <w:bottom w:val="single" w:sz="4" w:space="0" w:color="000000"/>
            </w:tcBorders>
            <w:vAlign w:val="center"/>
          </w:tcPr>
          <w:p w:rsidR="00800DF2" w:rsidRPr="0003396C" w:rsidRDefault="00800DF2" w:rsidP="00800DF2">
            <w:pPr>
              <w:ind w:left="334"/>
              <w:rPr>
                <w:rFonts w:ascii="Arial" w:hAnsi="Arial" w:cs="Arial"/>
                <w:sz w:val="20"/>
                <w:szCs w:val="20"/>
              </w:rPr>
            </w:pPr>
            <w:r w:rsidRPr="0003396C">
              <w:rPr>
                <w:rFonts w:ascii="Arial" w:hAnsi="Arial" w:cs="Arial"/>
                <w:sz w:val="20"/>
                <w:szCs w:val="20"/>
              </w:rPr>
              <w:t>Διπλές</w:t>
            </w:r>
          </w:p>
        </w:tc>
        <w:tc>
          <w:tcPr>
            <w:tcW w:w="1361" w:type="dxa"/>
            <w:tcBorders>
              <w:bottom w:val="single" w:sz="4" w:space="0" w:color="000000"/>
            </w:tcBorders>
            <w:vAlign w:val="center"/>
          </w:tcPr>
          <w:p w:rsidR="00800DF2" w:rsidRPr="0003396C" w:rsidRDefault="00800DF2" w:rsidP="00800DF2">
            <w:pPr>
              <w:jc w:val="center"/>
              <w:rPr>
                <w:rFonts w:ascii="Arial" w:hAnsi="Arial" w:cs="Arial"/>
                <w:sz w:val="20"/>
                <w:szCs w:val="20"/>
              </w:rPr>
            </w:pPr>
            <w:r w:rsidRPr="0003396C">
              <w:rPr>
                <w:rFonts w:ascii="Arial" w:hAnsi="Arial" w:cs="Arial"/>
                <w:sz w:val="20"/>
                <w:szCs w:val="20"/>
              </w:rPr>
              <w:t>ΤΕΜ</w:t>
            </w:r>
          </w:p>
        </w:tc>
        <w:tc>
          <w:tcPr>
            <w:tcW w:w="1361" w:type="dxa"/>
            <w:gridSpan w:val="2"/>
            <w:tcBorders>
              <w:bottom w:val="single" w:sz="4" w:space="0" w:color="000000"/>
            </w:tcBorders>
            <w:vAlign w:val="center"/>
          </w:tcPr>
          <w:p w:rsidR="00800DF2" w:rsidRPr="0003396C" w:rsidRDefault="00800DF2" w:rsidP="00800DF2">
            <w:pPr>
              <w:jc w:val="center"/>
              <w:rPr>
                <w:rFonts w:ascii="Arial" w:hAnsi="Arial" w:cs="Arial"/>
                <w:sz w:val="20"/>
                <w:szCs w:val="20"/>
              </w:rPr>
            </w:pPr>
            <w:r w:rsidRPr="0003396C">
              <w:rPr>
                <w:rFonts w:ascii="Arial" w:hAnsi="Arial" w:cs="Arial"/>
                <w:sz w:val="20"/>
                <w:szCs w:val="20"/>
              </w:rPr>
              <w:t>50</w:t>
            </w:r>
          </w:p>
        </w:tc>
        <w:tc>
          <w:tcPr>
            <w:tcW w:w="1361" w:type="dxa"/>
            <w:tcBorders>
              <w:bottom w:val="single" w:sz="4" w:space="0" w:color="000000"/>
            </w:tcBorders>
            <w:vAlign w:val="center"/>
          </w:tcPr>
          <w:p w:rsidR="00800DF2" w:rsidRPr="0003396C" w:rsidRDefault="00800DF2" w:rsidP="00800DF2">
            <w:pPr>
              <w:jc w:val="center"/>
              <w:rPr>
                <w:rFonts w:ascii="Arial" w:hAnsi="Arial" w:cs="Arial"/>
                <w:sz w:val="20"/>
                <w:szCs w:val="20"/>
              </w:rPr>
            </w:pPr>
            <w:r w:rsidRPr="0003396C">
              <w:rPr>
                <w:rFonts w:ascii="Arial" w:hAnsi="Arial" w:cs="Arial"/>
                <w:sz w:val="20"/>
                <w:szCs w:val="20"/>
              </w:rPr>
              <w:t>32</w:t>
            </w:r>
          </w:p>
        </w:tc>
        <w:tc>
          <w:tcPr>
            <w:tcW w:w="1361" w:type="dxa"/>
            <w:vAlign w:val="center"/>
          </w:tcPr>
          <w:p w:rsidR="00800DF2" w:rsidRPr="0003396C" w:rsidRDefault="00800DF2" w:rsidP="00800DF2">
            <w:pPr>
              <w:jc w:val="right"/>
              <w:rPr>
                <w:rFonts w:ascii="Arial" w:hAnsi="Arial" w:cs="Arial"/>
                <w:sz w:val="20"/>
                <w:szCs w:val="20"/>
              </w:rPr>
            </w:pPr>
            <w:r w:rsidRPr="0003396C">
              <w:rPr>
                <w:rFonts w:ascii="Arial" w:hAnsi="Arial" w:cs="Arial"/>
                <w:sz w:val="20"/>
                <w:szCs w:val="20"/>
              </w:rPr>
              <w:t>1.600,00</w:t>
            </w:r>
          </w:p>
        </w:tc>
      </w:tr>
      <w:tr w:rsidR="00DF7F69" w:rsidRPr="0003396C" w:rsidTr="00DF7F69">
        <w:trPr>
          <w:trHeight w:val="283"/>
        </w:trPr>
        <w:tc>
          <w:tcPr>
            <w:tcW w:w="548" w:type="dxa"/>
            <w:tcBorders>
              <w:bottom w:val="nil"/>
              <w:right w:val="nil"/>
            </w:tcBorders>
            <w:vAlign w:val="center"/>
          </w:tcPr>
          <w:p w:rsidR="00800DF2" w:rsidRPr="0003396C" w:rsidRDefault="00800DF2" w:rsidP="00800DF2">
            <w:pPr>
              <w:jc w:val="center"/>
              <w:rPr>
                <w:rFonts w:ascii="Arial" w:hAnsi="Arial" w:cs="Arial"/>
                <w:sz w:val="20"/>
                <w:szCs w:val="20"/>
              </w:rPr>
            </w:pPr>
          </w:p>
        </w:tc>
        <w:tc>
          <w:tcPr>
            <w:tcW w:w="3742" w:type="dxa"/>
            <w:tcBorders>
              <w:left w:val="nil"/>
              <w:bottom w:val="nil"/>
              <w:right w:val="nil"/>
            </w:tcBorders>
            <w:vAlign w:val="center"/>
          </w:tcPr>
          <w:p w:rsidR="00800DF2" w:rsidRPr="0003396C" w:rsidRDefault="00800DF2" w:rsidP="00800DF2">
            <w:pPr>
              <w:jc w:val="center"/>
              <w:rPr>
                <w:rFonts w:ascii="Arial" w:hAnsi="Arial" w:cs="Arial"/>
                <w:sz w:val="20"/>
                <w:szCs w:val="20"/>
              </w:rPr>
            </w:pPr>
          </w:p>
        </w:tc>
        <w:tc>
          <w:tcPr>
            <w:tcW w:w="1361" w:type="dxa"/>
            <w:tcBorders>
              <w:left w:val="nil"/>
              <w:bottom w:val="nil"/>
              <w:right w:val="nil"/>
            </w:tcBorders>
            <w:vAlign w:val="center"/>
          </w:tcPr>
          <w:p w:rsidR="00800DF2" w:rsidRPr="0003396C" w:rsidRDefault="00800DF2" w:rsidP="00800DF2">
            <w:pPr>
              <w:jc w:val="center"/>
              <w:rPr>
                <w:rFonts w:ascii="Arial" w:hAnsi="Arial" w:cs="Arial"/>
                <w:sz w:val="20"/>
                <w:szCs w:val="20"/>
              </w:rPr>
            </w:pPr>
          </w:p>
        </w:tc>
        <w:tc>
          <w:tcPr>
            <w:tcW w:w="1361" w:type="dxa"/>
            <w:gridSpan w:val="2"/>
            <w:tcBorders>
              <w:left w:val="nil"/>
              <w:bottom w:val="nil"/>
              <w:right w:val="nil"/>
            </w:tcBorders>
            <w:vAlign w:val="center"/>
          </w:tcPr>
          <w:p w:rsidR="00800DF2" w:rsidRPr="0003396C" w:rsidRDefault="00800DF2" w:rsidP="00800DF2">
            <w:pPr>
              <w:jc w:val="center"/>
              <w:rPr>
                <w:rFonts w:ascii="Arial" w:hAnsi="Arial" w:cs="Arial"/>
                <w:sz w:val="20"/>
                <w:szCs w:val="20"/>
              </w:rPr>
            </w:pPr>
          </w:p>
        </w:tc>
        <w:tc>
          <w:tcPr>
            <w:tcW w:w="1361" w:type="dxa"/>
            <w:tcBorders>
              <w:left w:val="nil"/>
              <w:bottom w:val="nil"/>
              <w:right w:val="nil"/>
            </w:tcBorders>
            <w:vAlign w:val="center"/>
          </w:tcPr>
          <w:p w:rsidR="00800DF2" w:rsidRPr="0003396C" w:rsidRDefault="00800DF2" w:rsidP="00800DF2">
            <w:pPr>
              <w:jc w:val="right"/>
              <w:rPr>
                <w:rFonts w:ascii="Arial" w:hAnsi="Arial" w:cs="Arial"/>
                <w:sz w:val="20"/>
                <w:szCs w:val="20"/>
              </w:rPr>
            </w:pPr>
            <w:r w:rsidRPr="0003396C">
              <w:rPr>
                <w:rFonts w:ascii="Arial" w:hAnsi="Arial" w:cs="Arial"/>
                <w:b/>
                <w:sz w:val="20"/>
                <w:szCs w:val="20"/>
              </w:rPr>
              <w:t>ΣΥΝΟΛΟ</w:t>
            </w:r>
            <w:r w:rsidR="0003396C">
              <w:rPr>
                <w:rFonts w:ascii="Arial" w:hAnsi="Arial" w:cs="Arial"/>
                <w:b/>
                <w:sz w:val="20"/>
                <w:szCs w:val="20"/>
              </w:rPr>
              <w:t xml:space="preserve"> Α.</w:t>
            </w:r>
          </w:p>
        </w:tc>
        <w:tc>
          <w:tcPr>
            <w:tcW w:w="1361" w:type="dxa"/>
            <w:vAlign w:val="center"/>
          </w:tcPr>
          <w:p w:rsidR="00800DF2" w:rsidRPr="0003396C" w:rsidRDefault="00800DF2" w:rsidP="00800DF2">
            <w:pPr>
              <w:jc w:val="right"/>
              <w:rPr>
                <w:rFonts w:ascii="Arial" w:hAnsi="Arial" w:cs="Arial"/>
                <w:b/>
                <w:sz w:val="20"/>
                <w:szCs w:val="20"/>
              </w:rPr>
            </w:pPr>
            <w:r w:rsidRPr="0003396C">
              <w:rPr>
                <w:rFonts w:ascii="Arial" w:hAnsi="Arial" w:cs="Arial"/>
                <w:b/>
                <w:sz w:val="20"/>
                <w:szCs w:val="20"/>
              </w:rPr>
              <w:t>4.600,00</w:t>
            </w:r>
          </w:p>
        </w:tc>
      </w:tr>
      <w:tr w:rsidR="00DF7F69" w:rsidRPr="0003396C" w:rsidTr="00DF7F69">
        <w:trPr>
          <w:trHeight w:val="283"/>
        </w:trPr>
        <w:tc>
          <w:tcPr>
            <w:tcW w:w="548" w:type="dxa"/>
            <w:tcBorders>
              <w:top w:val="nil"/>
              <w:bottom w:val="nil"/>
              <w:right w:val="nil"/>
            </w:tcBorders>
            <w:vAlign w:val="center"/>
          </w:tcPr>
          <w:p w:rsidR="00800DF2" w:rsidRPr="0003396C" w:rsidRDefault="00800DF2" w:rsidP="00800DF2">
            <w:pPr>
              <w:jc w:val="center"/>
              <w:rPr>
                <w:rFonts w:ascii="Arial" w:hAnsi="Arial" w:cs="Arial"/>
                <w:sz w:val="20"/>
                <w:szCs w:val="20"/>
              </w:rPr>
            </w:pPr>
          </w:p>
        </w:tc>
        <w:tc>
          <w:tcPr>
            <w:tcW w:w="3742" w:type="dxa"/>
            <w:tcBorders>
              <w:top w:val="nil"/>
              <w:left w:val="nil"/>
              <w:bottom w:val="nil"/>
              <w:right w:val="nil"/>
            </w:tcBorders>
            <w:vAlign w:val="center"/>
          </w:tcPr>
          <w:p w:rsidR="00800DF2" w:rsidRPr="0003396C" w:rsidRDefault="00800DF2" w:rsidP="00800DF2">
            <w:pPr>
              <w:jc w:val="center"/>
              <w:rPr>
                <w:rFonts w:ascii="Arial" w:hAnsi="Arial" w:cs="Arial"/>
                <w:sz w:val="20"/>
                <w:szCs w:val="20"/>
              </w:rPr>
            </w:pPr>
          </w:p>
        </w:tc>
        <w:tc>
          <w:tcPr>
            <w:tcW w:w="1361" w:type="dxa"/>
            <w:tcBorders>
              <w:top w:val="nil"/>
              <w:left w:val="nil"/>
              <w:bottom w:val="nil"/>
              <w:right w:val="nil"/>
            </w:tcBorders>
            <w:vAlign w:val="center"/>
          </w:tcPr>
          <w:p w:rsidR="00800DF2" w:rsidRPr="0003396C" w:rsidRDefault="00800DF2" w:rsidP="00800DF2">
            <w:pPr>
              <w:jc w:val="center"/>
              <w:rPr>
                <w:rFonts w:ascii="Arial" w:hAnsi="Arial" w:cs="Arial"/>
                <w:sz w:val="20"/>
                <w:szCs w:val="20"/>
              </w:rPr>
            </w:pPr>
          </w:p>
        </w:tc>
        <w:tc>
          <w:tcPr>
            <w:tcW w:w="1361" w:type="dxa"/>
            <w:gridSpan w:val="2"/>
            <w:tcBorders>
              <w:top w:val="nil"/>
              <w:left w:val="nil"/>
              <w:bottom w:val="nil"/>
              <w:right w:val="nil"/>
            </w:tcBorders>
            <w:vAlign w:val="center"/>
          </w:tcPr>
          <w:p w:rsidR="00800DF2" w:rsidRPr="0003396C" w:rsidRDefault="00800DF2" w:rsidP="00800DF2">
            <w:pPr>
              <w:jc w:val="center"/>
              <w:rPr>
                <w:rFonts w:ascii="Arial" w:hAnsi="Arial" w:cs="Arial"/>
                <w:sz w:val="20"/>
                <w:szCs w:val="20"/>
              </w:rPr>
            </w:pPr>
          </w:p>
        </w:tc>
        <w:tc>
          <w:tcPr>
            <w:tcW w:w="1361" w:type="dxa"/>
            <w:tcBorders>
              <w:top w:val="nil"/>
              <w:left w:val="nil"/>
              <w:bottom w:val="nil"/>
              <w:right w:val="nil"/>
            </w:tcBorders>
            <w:vAlign w:val="center"/>
          </w:tcPr>
          <w:p w:rsidR="00800DF2" w:rsidRPr="0003396C" w:rsidRDefault="00800DF2" w:rsidP="00800DF2">
            <w:pPr>
              <w:jc w:val="right"/>
              <w:rPr>
                <w:rFonts w:ascii="Arial" w:hAnsi="Arial" w:cs="Arial"/>
                <w:sz w:val="20"/>
                <w:szCs w:val="20"/>
              </w:rPr>
            </w:pPr>
            <w:r w:rsidRPr="0003396C">
              <w:rPr>
                <w:rFonts w:ascii="Arial" w:hAnsi="Arial" w:cs="Arial"/>
                <w:sz w:val="20"/>
                <w:szCs w:val="20"/>
              </w:rPr>
              <w:t>ΦΠΑ 24%</w:t>
            </w:r>
          </w:p>
        </w:tc>
        <w:tc>
          <w:tcPr>
            <w:tcW w:w="1361" w:type="dxa"/>
            <w:tcBorders>
              <w:bottom w:val="single" w:sz="4" w:space="0" w:color="000000"/>
            </w:tcBorders>
            <w:vAlign w:val="center"/>
          </w:tcPr>
          <w:p w:rsidR="00800DF2" w:rsidRPr="0003396C" w:rsidRDefault="00800DF2" w:rsidP="00800DF2">
            <w:pPr>
              <w:jc w:val="right"/>
              <w:rPr>
                <w:rFonts w:ascii="Arial" w:hAnsi="Arial" w:cs="Arial"/>
                <w:sz w:val="20"/>
                <w:szCs w:val="20"/>
              </w:rPr>
            </w:pPr>
            <w:r w:rsidRPr="0003396C">
              <w:rPr>
                <w:rFonts w:ascii="Arial" w:hAnsi="Arial" w:cs="Arial"/>
                <w:sz w:val="20"/>
                <w:szCs w:val="20"/>
              </w:rPr>
              <w:t>1.104,00</w:t>
            </w:r>
          </w:p>
        </w:tc>
      </w:tr>
      <w:tr w:rsidR="00DF7F69" w:rsidRPr="0003396C" w:rsidTr="00DF7F69">
        <w:trPr>
          <w:trHeight w:val="283"/>
        </w:trPr>
        <w:tc>
          <w:tcPr>
            <w:tcW w:w="548" w:type="dxa"/>
            <w:tcBorders>
              <w:top w:val="nil"/>
              <w:bottom w:val="single" w:sz="4" w:space="0" w:color="auto"/>
              <w:right w:val="nil"/>
            </w:tcBorders>
            <w:vAlign w:val="center"/>
          </w:tcPr>
          <w:p w:rsidR="00800DF2" w:rsidRPr="0003396C" w:rsidRDefault="00800DF2" w:rsidP="00800DF2">
            <w:pPr>
              <w:jc w:val="center"/>
              <w:rPr>
                <w:rFonts w:ascii="Arial" w:hAnsi="Arial" w:cs="Arial"/>
                <w:sz w:val="20"/>
                <w:szCs w:val="20"/>
              </w:rPr>
            </w:pPr>
          </w:p>
        </w:tc>
        <w:tc>
          <w:tcPr>
            <w:tcW w:w="3742" w:type="dxa"/>
            <w:tcBorders>
              <w:top w:val="nil"/>
              <w:left w:val="nil"/>
              <w:bottom w:val="single" w:sz="4" w:space="0" w:color="auto"/>
              <w:right w:val="nil"/>
            </w:tcBorders>
            <w:vAlign w:val="center"/>
          </w:tcPr>
          <w:p w:rsidR="00800DF2" w:rsidRPr="0003396C" w:rsidRDefault="00800DF2" w:rsidP="00800DF2">
            <w:pPr>
              <w:jc w:val="center"/>
              <w:rPr>
                <w:rFonts w:ascii="Arial" w:hAnsi="Arial" w:cs="Arial"/>
                <w:sz w:val="20"/>
                <w:szCs w:val="20"/>
              </w:rPr>
            </w:pPr>
          </w:p>
        </w:tc>
        <w:tc>
          <w:tcPr>
            <w:tcW w:w="1361" w:type="dxa"/>
            <w:tcBorders>
              <w:top w:val="nil"/>
              <w:left w:val="nil"/>
              <w:bottom w:val="single" w:sz="4" w:space="0" w:color="auto"/>
              <w:right w:val="nil"/>
            </w:tcBorders>
            <w:vAlign w:val="center"/>
          </w:tcPr>
          <w:p w:rsidR="00800DF2" w:rsidRPr="0003396C" w:rsidRDefault="00800DF2" w:rsidP="00800DF2">
            <w:pPr>
              <w:jc w:val="center"/>
              <w:rPr>
                <w:rFonts w:ascii="Arial" w:hAnsi="Arial" w:cs="Arial"/>
                <w:sz w:val="20"/>
                <w:szCs w:val="20"/>
              </w:rPr>
            </w:pPr>
          </w:p>
        </w:tc>
        <w:tc>
          <w:tcPr>
            <w:tcW w:w="298" w:type="dxa"/>
            <w:tcBorders>
              <w:top w:val="nil"/>
              <w:left w:val="nil"/>
              <w:bottom w:val="single" w:sz="4" w:space="0" w:color="auto"/>
              <w:right w:val="nil"/>
            </w:tcBorders>
            <w:vAlign w:val="center"/>
          </w:tcPr>
          <w:p w:rsidR="00800DF2" w:rsidRPr="0003396C" w:rsidRDefault="00800DF2" w:rsidP="00800DF2">
            <w:pPr>
              <w:jc w:val="center"/>
              <w:rPr>
                <w:rFonts w:ascii="Arial" w:hAnsi="Arial" w:cs="Arial"/>
                <w:sz w:val="20"/>
                <w:szCs w:val="20"/>
              </w:rPr>
            </w:pPr>
          </w:p>
        </w:tc>
        <w:tc>
          <w:tcPr>
            <w:tcW w:w="2424" w:type="dxa"/>
            <w:gridSpan w:val="2"/>
            <w:tcBorders>
              <w:top w:val="nil"/>
              <w:left w:val="nil"/>
              <w:bottom w:val="single" w:sz="4" w:space="0" w:color="auto"/>
              <w:right w:val="nil"/>
            </w:tcBorders>
            <w:vAlign w:val="center"/>
          </w:tcPr>
          <w:p w:rsidR="00800DF2" w:rsidRPr="0003396C" w:rsidRDefault="00800DF2" w:rsidP="00800DF2">
            <w:pPr>
              <w:jc w:val="right"/>
              <w:rPr>
                <w:rFonts w:ascii="Arial" w:hAnsi="Arial" w:cs="Arial"/>
                <w:sz w:val="20"/>
                <w:szCs w:val="20"/>
              </w:rPr>
            </w:pPr>
            <w:r w:rsidRPr="0003396C">
              <w:rPr>
                <w:rFonts w:ascii="Arial" w:hAnsi="Arial" w:cs="Arial"/>
                <w:b/>
                <w:sz w:val="20"/>
                <w:szCs w:val="20"/>
              </w:rPr>
              <w:t>ΓΕΝΙΚΟ ΣΥΝΟΛΟ</w:t>
            </w:r>
            <w:r w:rsidR="0003396C">
              <w:rPr>
                <w:rFonts w:ascii="Arial" w:hAnsi="Arial" w:cs="Arial"/>
                <w:b/>
                <w:sz w:val="20"/>
                <w:szCs w:val="20"/>
              </w:rPr>
              <w:t xml:space="preserve"> Α.</w:t>
            </w:r>
          </w:p>
        </w:tc>
        <w:tc>
          <w:tcPr>
            <w:tcW w:w="1361" w:type="dxa"/>
            <w:tcBorders>
              <w:bottom w:val="single" w:sz="4" w:space="0" w:color="auto"/>
            </w:tcBorders>
            <w:vAlign w:val="center"/>
          </w:tcPr>
          <w:p w:rsidR="00800DF2" w:rsidRPr="0003396C" w:rsidRDefault="00800DF2" w:rsidP="00800DF2">
            <w:pPr>
              <w:jc w:val="right"/>
              <w:rPr>
                <w:rFonts w:ascii="Arial" w:hAnsi="Arial" w:cs="Arial"/>
                <w:b/>
                <w:sz w:val="20"/>
                <w:szCs w:val="20"/>
              </w:rPr>
            </w:pPr>
            <w:r w:rsidRPr="0003396C">
              <w:rPr>
                <w:rFonts w:ascii="Arial" w:hAnsi="Arial" w:cs="Arial"/>
                <w:b/>
                <w:sz w:val="20"/>
                <w:szCs w:val="20"/>
              </w:rPr>
              <w:t>5.704,00</w:t>
            </w:r>
          </w:p>
        </w:tc>
      </w:tr>
      <w:tr w:rsidR="00DF7F69" w:rsidRPr="0003396C" w:rsidTr="00DF7F69">
        <w:trPr>
          <w:trHeight w:val="283"/>
        </w:trPr>
        <w:tc>
          <w:tcPr>
            <w:tcW w:w="548" w:type="dxa"/>
            <w:tcBorders>
              <w:bottom w:val="single" w:sz="4" w:space="0" w:color="000000"/>
            </w:tcBorders>
            <w:vAlign w:val="center"/>
          </w:tcPr>
          <w:p w:rsidR="0003396C" w:rsidRPr="0003396C" w:rsidRDefault="0003396C" w:rsidP="00E264F0">
            <w:pPr>
              <w:jc w:val="center"/>
              <w:rPr>
                <w:rFonts w:ascii="Arial" w:hAnsi="Arial" w:cs="Arial"/>
                <w:b/>
                <w:sz w:val="20"/>
                <w:szCs w:val="20"/>
              </w:rPr>
            </w:pPr>
          </w:p>
        </w:tc>
        <w:tc>
          <w:tcPr>
            <w:tcW w:w="3742" w:type="dxa"/>
            <w:tcBorders>
              <w:bottom w:val="single" w:sz="4" w:space="0" w:color="000000"/>
            </w:tcBorders>
            <w:vAlign w:val="center"/>
          </w:tcPr>
          <w:p w:rsidR="0003396C" w:rsidRPr="0003396C" w:rsidRDefault="0003396C" w:rsidP="0003396C">
            <w:pPr>
              <w:jc w:val="both"/>
              <w:rPr>
                <w:rFonts w:ascii="Arial" w:hAnsi="Arial" w:cs="Arial"/>
                <w:b/>
                <w:sz w:val="20"/>
                <w:szCs w:val="20"/>
              </w:rPr>
            </w:pPr>
            <w:r w:rsidRPr="0003396C">
              <w:rPr>
                <w:rFonts w:ascii="Arial" w:hAnsi="Arial" w:cs="Arial"/>
                <w:b/>
                <w:sz w:val="20"/>
                <w:szCs w:val="20"/>
              </w:rPr>
              <w:t>ΤΜΗΜΑ Β.</w:t>
            </w:r>
            <w:r w:rsidR="00F76CD0">
              <w:rPr>
                <w:rFonts w:ascii="Arial" w:hAnsi="Arial" w:cs="Arial"/>
                <w:b/>
                <w:sz w:val="20"/>
                <w:szCs w:val="20"/>
              </w:rPr>
              <w:t xml:space="preserve"> </w:t>
            </w:r>
            <w:r w:rsidR="00F76CD0" w:rsidRPr="00F76CD0">
              <w:rPr>
                <w:rFonts w:ascii="Arial" w:hAnsi="Arial" w:cs="Arial"/>
                <w:sz w:val="20"/>
                <w:szCs w:val="20"/>
              </w:rPr>
              <w:t>Ράφια</w:t>
            </w:r>
          </w:p>
        </w:tc>
        <w:tc>
          <w:tcPr>
            <w:tcW w:w="1361" w:type="dxa"/>
            <w:tcBorders>
              <w:bottom w:val="single" w:sz="4" w:space="0" w:color="000000"/>
            </w:tcBorders>
            <w:vAlign w:val="center"/>
          </w:tcPr>
          <w:p w:rsidR="0003396C" w:rsidRPr="0003396C" w:rsidRDefault="0003396C" w:rsidP="00E264F0">
            <w:pPr>
              <w:jc w:val="center"/>
              <w:rPr>
                <w:rFonts w:ascii="Arial" w:hAnsi="Arial" w:cs="Arial"/>
                <w:b/>
                <w:sz w:val="20"/>
                <w:szCs w:val="20"/>
              </w:rPr>
            </w:pPr>
          </w:p>
        </w:tc>
        <w:tc>
          <w:tcPr>
            <w:tcW w:w="1361" w:type="dxa"/>
            <w:gridSpan w:val="2"/>
            <w:tcBorders>
              <w:bottom w:val="single" w:sz="4" w:space="0" w:color="000000"/>
            </w:tcBorders>
            <w:vAlign w:val="center"/>
          </w:tcPr>
          <w:p w:rsidR="0003396C" w:rsidRPr="0003396C" w:rsidRDefault="0003396C" w:rsidP="00E264F0">
            <w:pPr>
              <w:jc w:val="center"/>
              <w:rPr>
                <w:rFonts w:ascii="Arial" w:hAnsi="Arial" w:cs="Arial"/>
                <w:b/>
                <w:sz w:val="20"/>
                <w:szCs w:val="20"/>
              </w:rPr>
            </w:pPr>
          </w:p>
        </w:tc>
        <w:tc>
          <w:tcPr>
            <w:tcW w:w="1361" w:type="dxa"/>
            <w:tcBorders>
              <w:bottom w:val="single" w:sz="4" w:space="0" w:color="000000"/>
            </w:tcBorders>
            <w:vAlign w:val="center"/>
          </w:tcPr>
          <w:p w:rsidR="0003396C" w:rsidRPr="0003396C" w:rsidRDefault="0003396C" w:rsidP="00E264F0">
            <w:pPr>
              <w:jc w:val="center"/>
              <w:rPr>
                <w:rFonts w:ascii="Arial" w:hAnsi="Arial" w:cs="Arial"/>
                <w:b/>
                <w:sz w:val="20"/>
                <w:szCs w:val="20"/>
              </w:rPr>
            </w:pPr>
          </w:p>
        </w:tc>
        <w:tc>
          <w:tcPr>
            <w:tcW w:w="1361" w:type="dxa"/>
            <w:tcBorders>
              <w:bottom w:val="single" w:sz="4" w:space="0" w:color="000000"/>
            </w:tcBorders>
            <w:vAlign w:val="center"/>
          </w:tcPr>
          <w:p w:rsidR="0003396C" w:rsidRPr="0003396C" w:rsidRDefault="0003396C" w:rsidP="00E264F0">
            <w:pPr>
              <w:jc w:val="center"/>
              <w:rPr>
                <w:rFonts w:ascii="Arial" w:hAnsi="Arial" w:cs="Arial"/>
                <w:b/>
                <w:sz w:val="20"/>
                <w:szCs w:val="20"/>
              </w:rPr>
            </w:pPr>
          </w:p>
        </w:tc>
      </w:tr>
      <w:tr w:rsidR="00DF7F69" w:rsidRPr="0003396C" w:rsidTr="00DF7F69">
        <w:trPr>
          <w:trHeight w:val="283"/>
        </w:trPr>
        <w:tc>
          <w:tcPr>
            <w:tcW w:w="548" w:type="dxa"/>
            <w:vAlign w:val="center"/>
          </w:tcPr>
          <w:p w:rsidR="0003396C" w:rsidRPr="0003396C" w:rsidRDefault="0003396C" w:rsidP="00E264F0">
            <w:pPr>
              <w:jc w:val="center"/>
              <w:rPr>
                <w:rFonts w:ascii="Arial" w:hAnsi="Arial" w:cs="Arial"/>
                <w:sz w:val="20"/>
                <w:szCs w:val="20"/>
              </w:rPr>
            </w:pPr>
            <w:r w:rsidRPr="0003396C">
              <w:rPr>
                <w:rFonts w:ascii="Arial" w:hAnsi="Arial" w:cs="Arial"/>
                <w:sz w:val="20"/>
                <w:szCs w:val="20"/>
              </w:rPr>
              <w:t>1.</w:t>
            </w:r>
          </w:p>
        </w:tc>
        <w:tc>
          <w:tcPr>
            <w:tcW w:w="3742" w:type="dxa"/>
            <w:vAlign w:val="center"/>
          </w:tcPr>
          <w:p w:rsidR="0003396C" w:rsidRPr="0003396C" w:rsidRDefault="0003396C" w:rsidP="00D579C4">
            <w:pPr>
              <w:rPr>
                <w:rFonts w:ascii="Arial" w:hAnsi="Arial" w:cs="Arial"/>
                <w:sz w:val="20"/>
                <w:szCs w:val="20"/>
              </w:rPr>
            </w:pPr>
            <w:r w:rsidRPr="0003396C">
              <w:rPr>
                <w:rFonts w:ascii="Arial" w:hAnsi="Arial" w:cs="Arial"/>
                <w:sz w:val="20"/>
                <w:szCs w:val="20"/>
              </w:rPr>
              <w:t xml:space="preserve">Μεταλλική ραφιέρα </w:t>
            </w:r>
            <w:r w:rsidRPr="0003396C">
              <w:rPr>
                <w:rFonts w:ascii="Arial" w:hAnsi="Arial" w:cs="Arial"/>
                <w:sz w:val="20"/>
                <w:szCs w:val="20"/>
                <w:lang w:val="en-US"/>
              </w:rPr>
              <w:t>Dexion</w:t>
            </w:r>
            <w:r w:rsidRPr="0003396C">
              <w:rPr>
                <w:rFonts w:ascii="Arial" w:hAnsi="Arial" w:cs="Arial"/>
                <w:sz w:val="20"/>
                <w:szCs w:val="20"/>
              </w:rPr>
              <w:t xml:space="preserve"> διαστάσεων 200Χ585Χ46 (συνολικό μήκος 5,8</w:t>
            </w:r>
            <w:r w:rsidR="00D579C4">
              <w:rPr>
                <w:rFonts w:ascii="Arial" w:hAnsi="Arial" w:cs="Arial"/>
                <w:sz w:val="20"/>
                <w:szCs w:val="20"/>
              </w:rPr>
              <w:t>0 – 5,95</w:t>
            </w:r>
            <w:r w:rsidRPr="0003396C">
              <w:rPr>
                <w:rFonts w:ascii="Arial" w:hAnsi="Arial" w:cs="Arial"/>
                <w:sz w:val="20"/>
                <w:szCs w:val="20"/>
              </w:rPr>
              <w:t xml:space="preserve"> μ), με πέντε ρυθμιζόμενα ράφια, κολώνες και ράφια κατάλληλων διατομών για τέτοια χρήση, όπως και η βαφή τους, με όλα τα επίσης κατάλληλα υλικά συναρμολόγησης (βίδες, παξιμάδια, πέλματα, κλπ), συναρμολογημένες, τοποθετημένες επί τόπου έτοιμες προς χρήση.</w:t>
            </w:r>
          </w:p>
        </w:tc>
        <w:tc>
          <w:tcPr>
            <w:tcW w:w="1361" w:type="dxa"/>
            <w:vAlign w:val="center"/>
          </w:tcPr>
          <w:p w:rsidR="0003396C" w:rsidRPr="0003396C" w:rsidRDefault="0003396C" w:rsidP="00E264F0">
            <w:pPr>
              <w:jc w:val="center"/>
              <w:rPr>
                <w:rFonts w:ascii="Arial" w:hAnsi="Arial" w:cs="Arial"/>
                <w:sz w:val="20"/>
                <w:szCs w:val="20"/>
              </w:rPr>
            </w:pPr>
            <w:r w:rsidRPr="0003396C">
              <w:rPr>
                <w:rFonts w:ascii="Arial" w:hAnsi="Arial" w:cs="Arial"/>
                <w:sz w:val="20"/>
                <w:szCs w:val="20"/>
              </w:rPr>
              <w:t>ΤΕΜ</w:t>
            </w:r>
          </w:p>
        </w:tc>
        <w:tc>
          <w:tcPr>
            <w:tcW w:w="1361" w:type="dxa"/>
            <w:gridSpan w:val="2"/>
            <w:vAlign w:val="center"/>
          </w:tcPr>
          <w:p w:rsidR="0003396C" w:rsidRPr="0003396C" w:rsidRDefault="0003396C" w:rsidP="00E264F0">
            <w:pPr>
              <w:jc w:val="center"/>
              <w:rPr>
                <w:rFonts w:ascii="Arial" w:hAnsi="Arial" w:cs="Arial"/>
                <w:sz w:val="20"/>
                <w:szCs w:val="20"/>
              </w:rPr>
            </w:pPr>
            <w:r w:rsidRPr="0003396C">
              <w:rPr>
                <w:rFonts w:ascii="Arial" w:hAnsi="Arial" w:cs="Arial"/>
                <w:sz w:val="20"/>
                <w:szCs w:val="20"/>
              </w:rPr>
              <w:t>2</w:t>
            </w:r>
          </w:p>
        </w:tc>
        <w:tc>
          <w:tcPr>
            <w:tcW w:w="1361" w:type="dxa"/>
            <w:vAlign w:val="center"/>
          </w:tcPr>
          <w:p w:rsidR="0003396C" w:rsidRPr="0003396C" w:rsidRDefault="0003396C" w:rsidP="00E264F0">
            <w:pPr>
              <w:jc w:val="center"/>
              <w:rPr>
                <w:rFonts w:ascii="Arial" w:hAnsi="Arial" w:cs="Arial"/>
                <w:sz w:val="20"/>
                <w:szCs w:val="20"/>
              </w:rPr>
            </w:pPr>
            <w:r w:rsidRPr="0003396C">
              <w:rPr>
                <w:rFonts w:ascii="Arial" w:hAnsi="Arial" w:cs="Arial"/>
                <w:sz w:val="20"/>
                <w:szCs w:val="20"/>
              </w:rPr>
              <w:t>460,00</w:t>
            </w:r>
          </w:p>
        </w:tc>
        <w:tc>
          <w:tcPr>
            <w:tcW w:w="1361" w:type="dxa"/>
            <w:vAlign w:val="center"/>
          </w:tcPr>
          <w:p w:rsidR="0003396C" w:rsidRPr="0003396C" w:rsidRDefault="0003396C" w:rsidP="00E264F0">
            <w:pPr>
              <w:jc w:val="center"/>
              <w:rPr>
                <w:rFonts w:ascii="Arial" w:hAnsi="Arial" w:cs="Arial"/>
                <w:sz w:val="20"/>
                <w:szCs w:val="20"/>
              </w:rPr>
            </w:pPr>
            <w:r w:rsidRPr="0003396C">
              <w:rPr>
                <w:rFonts w:ascii="Arial" w:hAnsi="Arial" w:cs="Arial"/>
                <w:sz w:val="20"/>
                <w:szCs w:val="20"/>
              </w:rPr>
              <w:t>920,00</w:t>
            </w:r>
          </w:p>
        </w:tc>
      </w:tr>
      <w:tr w:rsidR="00DF7F69" w:rsidRPr="0003396C" w:rsidTr="00DF7F69">
        <w:trPr>
          <w:trHeight w:val="283"/>
        </w:trPr>
        <w:tc>
          <w:tcPr>
            <w:tcW w:w="548" w:type="dxa"/>
            <w:tcBorders>
              <w:top w:val="nil"/>
              <w:bottom w:val="nil"/>
              <w:right w:val="nil"/>
            </w:tcBorders>
            <w:vAlign w:val="center"/>
          </w:tcPr>
          <w:p w:rsidR="0003396C" w:rsidRPr="0003396C" w:rsidRDefault="0003396C" w:rsidP="0003396C">
            <w:pPr>
              <w:jc w:val="center"/>
              <w:rPr>
                <w:rFonts w:ascii="Arial" w:hAnsi="Arial" w:cs="Arial"/>
                <w:sz w:val="20"/>
                <w:szCs w:val="20"/>
              </w:rPr>
            </w:pPr>
          </w:p>
        </w:tc>
        <w:tc>
          <w:tcPr>
            <w:tcW w:w="3742" w:type="dxa"/>
            <w:tcBorders>
              <w:top w:val="nil"/>
              <w:left w:val="nil"/>
              <w:bottom w:val="nil"/>
              <w:right w:val="nil"/>
            </w:tcBorders>
            <w:vAlign w:val="center"/>
          </w:tcPr>
          <w:p w:rsidR="0003396C" w:rsidRPr="0003396C" w:rsidRDefault="0003396C" w:rsidP="0003396C">
            <w:pPr>
              <w:jc w:val="center"/>
              <w:rPr>
                <w:rFonts w:ascii="Arial" w:hAnsi="Arial" w:cs="Arial"/>
                <w:sz w:val="20"/>
                <w:szCs w:val="20"/>
              </w:rPr>
            </w:pPr>
          </w:p>
        </w:tc>
        <w:tc>
          <w:tcPr>
            <w:tcW w:w="1361" w:type="dxa"/>
            <w:tcBorders>
              <w:top w:val="nil"/>
              <w:left w:val="nil"/>
              <w:bottom w:val="nil"/>
              <w:right w:val="nil"/>
            </w:tcBorders>
            <w:vAlign w:val="center"/>
          </w:tcPr>
          <w:p w:rsidR="0003396C" w:rsidRPr="0003396C" w:rsidRDefault="0003396C" w:rsidP="0003396C">
            <w:pPr>
              <w:jc w:val="center"/>
              <w:rPr>
                <w:rFonts w:ascii="Arial" w:hAnsi="Arial" w:cs="Arial"/>
                <w:sz w:val="20"/>
                <w:szCs w:val="20"/>
              </w:rPr>
            </w:pPr>
          </w:p>
        </w:tc>
        <w:tc>
          <w:tcPr>
            <w:tcW w:w="1361" w:type="dxa"/>
            <w:gridSpan w:val="2"/>
            <w:tcBorders>
              <w:top w:val="nil"/>
              <w:left w:val="nil"/>
              <w:bottom w:val="nil"/>
              <w:right w:val="nil"/>
            </w:tcBorders>
            <w:vAlign w:val="center"/>
          </w:tcPr>
          <w:p w:rsidR="0003396C" w:rsidRPr="0003396C" w:rsidRDefault="0003396C" w:rsidP="0003396C">
            <w:pPr>
              <w:jc w:val="center"/>
              <w:rPr>
                <w:rFonts w:ascii="Arial" w:hAnsi="Arial" w:cs="Arial"/>
                <w:sz w:val="20"/>
                <w:szCs w:val="20"/>
              </w:rPr>
            </w:pPr>
          </w:p>
        </w:tc>
        <w:tc>
          <w:tcPr>
            <w:tcW w:w="1361" w:type="dxa"/>
            <w:tcBorders>
              <w:top w:val="nil"/>
              <w:left w:val="nil"/>
              <w:bottom w:val="nil"/>
              <w:right w:val="nil"/>
            </w:tcBorders>
            <w:vAlign w:val="center"/>
          </w:tcPr>
          <w:p w:rsidR="0003396C" w:rsidRPr="0003396C" w:rsidRDefault="0003396C" w:rsidP="0003396C">
            <w:pPr>
              <w:jc w:val="right"/>
              <w:rPr>
                <w:rFonts w:ascii="Arial" w:hAnsi="Arial" w:cs="Arial"/>
                <w:b/>
                <w:sz w:val="20"/>
                <w:szCs w:val="20"/>
              </w:rPr>
            </w:pPr>
            <w:r w:rsidRPr="0003396C">
              <w:rPr>
                <w:rFonts w:ascii="Arial" w:hAnsi="Arial" w:cs="Arial"/>
                <w:b/>
                <w:sz w:val="20"/>
                <w:szCs w:val="20"/>
              </w:rPr>
              <w:t>ΣΥΝΟΛΟ</w:t>
            </w:r>
            <w:r>
              <w:rPr>
                <w:rFonts w:ascii="Arial" w:hAnsi="Arial" w:cs="Arial"/>
                <w:b/>
                <w:sz w:val="20"/>
                <w:szCs w:val="20"/>
              </w:rPr>
              <w:t xml:space="preserve"> Β.</w:t>
            </w:r>
          </w:p>
        </w:tc>
        <w:tc>
          <w:tcPr>
            <w:tcW w:w="1361" w:type="dxa"/>
            <w:vAlign w:val="center"/>
          </w:tcPr>
          <w:p w:rsidR="0003396C" w:rsidRPr="0003396C" w:rsidRDefault="0003396C" w:rsidP="0003396C">
            <w:pPr>
              <w:jc w:val="right"/>
              <w:rPr>
                <w:rFonts w:ascii="Arial" w:hAnsi="Arial" w:cs="Arial"/>
                <w:b/>
                <w:sz w:val="20"/>
                <w:szCs w:val="20"/>
              </w:rPr>
            </w:pPr>
            <w:r w:rsidRPr="0003396C">
              <w:rPr>
                <w:rFonts w:ascii="Arial" w:hAnsi="Arial" w:cs="Arial"/>
                <w:b/>
                <w:sz w:val="20"/>
                <w:szCs w:val="20"/>
              </w:rPr>
              <w:t>920,00</w:t>
            </w:r>
          </w:p>
        </w:tc>
      </w:tr>
      <w:tr w:rsidR="00DF7F69" w:rsidRPr="0003396C" w:rsidTr="00DF7F69">
        <w:trPr>
          <w:trHeight w:val="283"/>
        </w:trPr>
        <w:tc>
          <w:tcPr>
            <w:tcW w:w="548" w:type="dxa"/>
            <w:tcBorders>
              <w:top w:val="nil"/>
              <w:bottom w:val="nil"/>
              <w:right w:val="nil"/>
            </w:tcBorders>
            <w:vAlign w:val="center"/>
          </w:tcPr>
          <w:p w:rsidR="0003396C" w:rsidRPr="0003396C" w:rsidRDefault="0003396C" w:rsidP="0003396C">
            <w:pPr>
              <w:jc w:val="center"/>
              <w:rPr>
                <w:rFonts w:ascii="Arial" w:hAnsi="Arial" w:cs="Arial"/>
                <w:sz w:val="20"/>
                <w:szCs w:val="20"/>
              </w:rPr>
            </w:pPr>
          </w:p>
        </w:tc>
        <w:tc>
          <w:tcPr>
            <w:tcW w:w="3742" w:type="dxa"/>
            <w:tcBorders>
              <w:top w:val="nil"/>
              <w:left w:val="nil"/>
              <w:bottom w:val="nil"/>
              <w:right w:val="nil"/>
            </w:tcBorders>
            <w:vAlign w:val="center"/>
          </w:tcPr>
          <w:p w:rsidR="0003396C" w:rsidRPr="0003396C" w:rsidRDefault="0003396C" w:rsidP="0003396C">
            <w:pPr>
              <w:jc w:val="center"/>
              <w:rPr>
                <w:rFonts w:ascii="Arial" w:hAnsi="Arial" w:cs="Arial"/>
                <w:sz w:val="20"/>
                <w:szCs w:val="20"/>
              </w:rPr>
            </w:pPr>
          </w:p>
        </w:tc>
        <w:tc>
          <w:tcPr>
            <w:tcW w:w="1361" w:type="dxa"/>
            <w:tcBorders>
              <w:top w:val="nil"/>
              <w:left w:val="nil"/>
              <w:bottom w:val="nil"/>
              <w:right w:val="nil"/>
            </w:tcBorders>
            <w:vAlign w:val="center"/>
          </w:tcPr>
          <w:p w:rsidR="0003396C" w:rsidRPr="0003396C" w:rsidRDefault="0003396C" w:rsidP="0003396C">
            <w:pPr>
              <w:jc w:val="center"/>
              <w:rPr>
                <w:rFonts w:ascii="Arial" w:hAnsi="Arial" w:cs="Arial"/>
                <w:sz w:val="20"/>
                <w:szCs w:val="20"/>
              </w:rPr>
            </w:pPr>
          </w:p>
        </w:tc>
        <w:tc>
          <w:tcPr>
            <w:tcW w:w="1361" w:type="dxa"/>
            <w:gridSpan w:val="2"/>
            <w:tcBorders>
              <w:top w:val="nil"/>
              <w:left w:val="nil"/>
              <w:bottom w:val="nil"/>
              <w:right w:val="nil"/>
            </w:tcBorders>
            <w:vAlign w:val="center"/>
          </w:tcPr>
          <w:p w:rsidR="0003396C" w:rsidRPr="0003396C" w:rsidRDefault="0003396C" w:rsidP="0003396C">
            <w:pPr>
              <w:jc w:val="center"/>
              <w:rPr>
                <w:rFonts w:ascii="Arial" w:hAnsi="Arial" w:cs="Arial"/>
                <w:sz w:val="20"/>
                <w:szCs w:val="20"/>
              </w:rPr>
            </w:pPr>
          </w:p>
        </w:tc>
        <w:tc>
          <w:tcPr>
            <w:tcW w:w="1361" w:type="dxa"/>
            <w:tcBorders>
              <w:top w:val="nil"/>
              <w:left w:val="nil"/>
              <w:bottom w:val="nil"/>
              <w:right w:val="nil"/>
            </w:tcBorders>
            <w:vAlign w:val="center"/>
          </w:tcPr>
          <w:p w:rsidR="0003396C" w:rsidRPr="0003396C" w:rsidRDefault="0003396C" w:rsidP="0003396C">
            <w:pPr>
              <w:jc w:val="right"/>
              <w:rPr>
                <w:rFonts w:ascii="Arial" w:hAnsi="Arial" w:cs="Arial"/>
                <w:b/>
                <w:sz w:val="20"/>
                <w:szCs w:val="20"/>
              </w:rPr>
            </w:pPr>
            <w:r w:rsidRPr="0003396C">
              <w:rPr>
                <w:rFonts w:ascii="Arial" w:hAnsi="Arial" w:cs="Arial"/>
                <w:sz w:val="20"/>
                <w:szCs w:val="20"/>
              </w:rPr>
              <w:t>ΦΠΑ 24%</w:t>
            </w:r>
          </w:p>
        </w:tc>
        <w:tc>
          <w:tcPr>
            <w:tcW w:w="1361" w:type="dxa"/>
            <w:vAlign w:val="center"/>
          </w:tcPr>
          <w:p w:rsidR="0003396C" w:rsidRPr="0003396C" w:rsidRDefault="0003396C" w:rsidP="0003396C">
            <w:pPr>
              <w:jc w:val="right"/>
              <w:rPr>
                <w:rFonts w:ascii="Arial" w:hAnsi="Arial" w:cs="Arial"/>
                <w:b/>
                <w:sz w:val="20"/>
                <w:szCs w:val="20"/>
              </w:rPr>
            </w:pPr>
            <w:r w:rsidRPr="0003396C">
              <w:rPr>
                <w:rFonts w:ascii="Arial" w:hAnsi="Arial" w:cs="Arial"/>
                <w:sz w:val="20"/>
                <w:szCs w:val="20"/>
              </w:rPr>
              <w:t>220,80</w:t>
            </w:r>
          </w:p>
        </w:tc>
      </w:tr>
      <w:tr w:rsidR="00DF7F69" w:rsidRPr="0003396C" w:rsidTr="00DF7F69">
        <w:trPr>
          <w:trHeight w:val="283"/>
        </w:trPr>
        <w:tc>
          <w:tcPr>
            <w:tcW w:w="548" w:type="dxa"/>
            <w:tcBorders>
              <w:top w:val="nil"/>
              <w:bottom w:val="single" w:sz="4" w:space="0" w:color="auto"/>
              <w:right w:val="nil"/>
            </w:tcBorders>
            <w:vAlign w:val="center"/>
          </w:tcPr>
          <w:p w:rsidR="0003396C" w:rsidRPr="0003396C" w:rsidRDefault="0003396C" w:rsidP="0003396C">
            <w:pPr>
              <w:jc w:val="center"/>
              <w:rPr>
                <w:rFonts w:ascii="Arial" w:hAnsi="Arial" w:cs="Arial"/>
                <w:sz w:val="20"/>
                <w:szCs w:val="20"/>
              </w:rPr>
            </w:pPr>
          </w:p>
        </w:tc>
        <w:tc>
          <w:tcPr>
            <w:tcW w:w="3742" w:type="dxa"/>
            <w:tcBorders>
              <w:top w:val="nil"/>
              <w:left w:val="nil"/>
              <w:bottom w:val="single" w:sz="4" w:space="0" w:color="auto"/>
              <w:right w:val="nil"/>
            </w:tcBorders>
            <w:vAlign w:val="center"/>
          </w:tcPr>
          <w:p w:rsidR="0003396C" w:rsidRPr="0003396C" w:rsidRDefault="0003396C" w:rsidP="0003396C">
            <w:pPr>
              <w:jc w:val="center"/>
              <w:rPr>
                <w:rFonts w:ascii="Arial" w:hAnsi="Arial" w:cs="Arial"/>
                <w:sz w:val="20"/>
                <w:szCs w:val="20"/>
              </w:rPr>
            </w:pPr>
          </w:p>
        </w:tc>
        <w:tc>
          <w:tcPr>
            <w:tcW w:w="1361" w:type="dxa"/>
            <w:tcBorders>
              <w:top w:val="nil"/>
              <w:left w:val="nil"/>
              <w:bottom w:val="single" w:sz="4" w:space="0" w:color="auto"/>
              <w:right w:val="nil"/>
            </w:tcBorders>
            <w:vAlign w:val="center"/>
          </w:tcPr>
          <w:p w:rsidR="0003396C" w:rsidRPr="0003396C" w:rsidRDefault="0003396C" w:rsidP="0003396C">
            <w:pPr>
              <w:jc w:val="center"/>
              <w:rPr>
                <w:rFonts w:ascii="Arial" w:hAnsi="Arial" w:cs="Arial"/>
                <w:sz w:val="20"/>
                <w:szCs w:val="20"/>
              </w:rPr>
            </w:pPr>
          </w:p>
        </w:tc>
        <w:tc>
          <w:tcPr>
            <w:tcW w:w="298" w:type="dxa"/>
            <w:tcBorders>
              <w:top w:val="nil"/>
              <w:left w:val="nil"/>
              <w:bottom w:val="single" w:sz="4" w:space="0" w:color="auto"/>
              <w:right w:val="nil"/>
            </w:tcBorders>
            <w:vAlign w:val="center"/>
          </w:tcPr>
          <w:p w:rsidR="0003396C" w:rsidRPr="0003396C" w:rsidRDefault="0003396C" w:rsidP="0003396C">
            <w:pPr>
              <w:jc w:val="center"/>
              <w:rPr>
                <w:rFonts w:ascii="Arial" w:hAnsi="Arial" w:cs="Arial"/>
                <w:sz w:val="20"/>
                <w:szCs w:val="20"/>
              </w:rPr>
            </w:pPr>
          </w:p>
        </w:tc>
        <w:tc>
          <w:tcPr>
            <w:tcW w:w="2424" w:type="dxa"/>
            <w:gridSpan w:val="2"/>
            <w:tcBorders>
              <w:top w:val="nil"/>
              <w:left w:val="nil"/>
              <w:bottom w:val="single" w:sz="4" w:space="0" w:color="auto"/>
              <w:right w:val="nil"/>
            </w:tcBorders>
            <w:vAlign w:val="center"/>
          </w:tcPr>
          <w:p w:rsidR="0003396C" w:rsidRPr="0003396C" w:rsidRDefault="0003396C" w:rsidP="0003396C">
            <w:pPr>
              <w:jc w:val="right"/>
              <w:rPr>
                <w:rFonts w:ascii="Arial" w:hAnsi="Arial" w:cs="Arial"/>
                <w:b/>
                <w:sz w:val="20"/>
                <w:szCs w:val="20"/>
              </w:rPr>
            </w:pPr>
            <w:r w:rsidRPr="0003396C">
              <w:rPr>
                <w:rFonts w:ascii="Arial" w:hAnsi="Arial" w:cs="Arial"/>
                <w:b/>
                <w:sz w:val="20"/>
                <w:szCs w:val="20"/>
              </w:rPr>
              <w:t>ΓΕΝΙΚΟ ΣΥΝΟΛΟ</w:t>
            </w:r>
            <w:r>
              <w:rPr>
                <w:rFonts w:ascii="Arial" w:hAnsi="Arial" w:cs="Arial"/>
                <w:b/>
                <w:sz w:val="20"/>
                <w:szCs w:val="20"/>
              </w:rPr>
              <w:t xml:space="preserve"> Β.</w:t>
            </w:r>
          </w:p>
        </w:tc>
        <w:tc>
          <w:tcPr>
            <w:tcW w:w="1361" w:type="dxa"/>
            <w:tcBorders>
              <w:bottom w:val="single" w:sz="4" w:space="0" w:color="auto"/>
            </w:tcBorders>
            <w:vAlign w:val="center"/>
          </w:tcPr>
          <w:p w:rsidR="0003396C" w:rsidRPr="0003396C" w:rsidRDefault="0003396C" w:rsidP="0003396C">
            <w:pPr>
              <w:jc w:val="right"/>
              <w:rPr>
                <w:rFonts w:ascii="Arial" w:hAnsi="Arial" w:cs="Arial"/>
                <w:b/>
                <w:sz w:val="20"/>
                <w:szCs w:val="20"/>
              </w:rPr>
            </w:pPr>
            <w:r w:rsidRPr="0003396C">
              <w:rPr>
                <w:rFonts w:ascii="Arial" w:hAnsi="Arial" w:cs="Arial"/>
                <w:b/>
                <w:sz w:val="20"/>
                <w:szCs w:val="20"/>
              </w:rPr>
              <w:t>1.140,80</w:t>
            </w:r>
          </w:p>
        </w:tc>
      </w:tr>
      <w:tr w:rsidR="00DF7F69" w:rsidRPr="0003396C" w:rsidTr="00DF7F69">
        <w:trPr>
          <w:trHeight w:val="283"/>
        </w:trPr>
        <w:tc>
          <w:tcPr>
            <w:tcW w:w="548" w:type="dxa"/>
            <w:tcBorders>
              <w:top w:val="single" w:sz="4" w:space="0" w:color="auto"/>
              <w:bottom w:val="single" w:sz="4" w:space="0" w:color="auto"/>
              <w:right w:val="nil"/>
            </w:tcBorders>
            <w:vAlign w:val="center"/>
          </w:tcPr>
          <w:p w:rsidR="0003396C" w:rsidRPr="0003396C" w:rsidRDefault="0003396C" w:rsidP="0003396C">
            <w:pPr>
              <w:jc w:val="center"/>
              <w:rPr>
                <w:rFonts w:ascii="Arial" w:hAnsi="Arial" w:cs="Arial"/>
                <w:sz w:val="20"/>
                <w:szCs w:val="20"/>
              </w:rPr>
            </w:pPr>
          </w:p>
        </w:tc>
        <w:tc>
          <w:tcPr>
            <w:tcW w:w="3742" w:type="dxa"/>
            <w:tcBorders>
              <w:top w:val="single" w:sz="4" w:space="0" w:color="auto"/>
              <w:left w:val="nil"/>
              <w:bottom w:val="single" w:sz="4" w:space="0" w:color="auto"/>
              <w:right w:val="nil"/>
            </w:tcBorders>
            <w:vAlign w:val="center"/>
          </w:tcPr>
          <w:p w:rsidR="0003396C" w:rsidRPr="0003396C" w:rsidRDefault="0003396C" w:rsidP="0003396C">
            <w:pPr>
              <w:jc w:val="center"/>
              <w:rPr>
                <w:rFonts w:ascii="Arial" w:hAnsi="Arial" w:cs="Arial"/>
                <w:sz w:val="20"/>
                <w:szCs w:val="20"/>
              </w:rPr>
            </w:pPr>
          </w:p>
        </w:tc>
        <w:tc>
          <w:tcPr>
            <w:tcW w:w="1361" w:type="dxa"/>
            <w:tcBorders>
              <w:top w:val="single" w:sz="4" w:space="0" w:color="auto"/>
              <w:left w:val="nil"/>
              <w:bottom w:val="single" w:sz="4" w:space="0" w:color="auto"/>
              <w:right w:val="nil"/>
            </w:tcBorders>
            <w:vAlign w:val="center"/>
          </w:tcPr>
          <w:p w:rsidR="0003396C" w:rsidRPr="0003396C" w:rsidRDefault="0003396C" w:rsidP="0003396C">
            <w:pPr>
              <w:jc w:val="center"/>
              <w:rPr>
                <w:rFonts w:ascii="Arial" w:hAnsi="Arial" w:cs="Arial"/>
                <w:sz w:val="20"/>
                <w:szCs w:val="20"/>
              </w:rPr>
            </w:pPr>
          </w:p>
        </w:tc>
        <w:tc>
          <w:tcPr>
            <w:tcW w:w="1361" w:type="dxa"/>
            <w:gridSpan w:val="2"/>
            <w:tcBorders>
              <w:top w:val="single" w:sz="4" w:space="0" w:color="auto"/>
              <w:left w:val="nil"/>
              <w:bottom w:val="single" w:sz="4" w:space="0" w:color="auto"/>
              <w:right w:val="nil"/>
            </w:tcBorders>
            <w:vAlign w:val="center"/>
          </w:tcPr>
          <w:p w:rsidR="0003396C" w:rsidRPr="0003396C" w:rsidRDefault="0003396C" w:rsidP="0003396C">
            <w:pPr>
              <w:jc w:val="center"/>
              <w:rPr>
                <w:rFonts w:ascii="Arial" w:hAnsi="Arial" w:cs="Arial"/>
                <w:sz w:val="20"/>
                <w:szCs w:val="20"/>
              </w:rPr>
            </w:pPr>
          </w:p>
        </w:tc>
        <w:tc>
          <w:tcPr>
            <w:tcW w:w="1361" w:type="dxa"/>
            <w:tcBorders>
              <w:top w:val="single" w:sz="4" w:space="0" w:color="auto"/>
              <w:left w:val="nil"/>
              <w:bottom w:val="single" w:sz="4" w:space="0" w:color="auto"/>
              <w:right w:val="nil"/>
            </w:tcBorders>
            <w:vAlign w:val="center"/>
          </w:tcPr>
          <w:p w:rsidR="0003396C" w:rsidRPr="0003396C" w:rsidRDefault="0003396C" w:rsidP="0003396C">
            <w:pPr>
              <w:jc w:val="right"/>
              <w:rPr>
                <w:rFonts w:ascii="Arial" w:hAnsi="Arial" w:cs="Arial"/>
                <w:b/>
                <w:sz w:val="20"/>
                <w:szCs w:val="20"/>
              </w:rPr>
            </w:pPr>
          </w:p>
        </w:tc>
        <w:tc>
          <w:tcPr>
            <w:tcW w:w="1361" w:type="dxa"/>
            <w:tcBorders>
              <w:top w:val="single" w:sz="4" w:space="0" w:color="auto"/>
              <w:bottom w:val="single" w:sz="4" w:space="0" w:color="auto"/>
            </w:tcBorders>
            <w:vAlign w:val="center"/>
          </w:tcPr>
          <w:p w:rsidR="0003396C" w:rsidRPr="0003396C" w:rsidRDefault="0003396C" w:rsidP="0003396C">
            <w:pPr>
              <w:jc w:val="right"/>
              <w:rPr>
                <w:rFonts w:ascii="Arial" w:hAnsi="Arial" w:cs="Arial"/>
                <w:b/>
                <w:sz w:val="20"/>
                <w:szCs w:val="20"/>
              </w:rPr>
            </w:pPr>
          </w:p>
        </w:tc>
      </w:tr>
      <w:tr w:rsidR="00DF7F69" w:rsidRPr="0003396C" w:rsidTr="00DF7F69">
        <w:trPr>
          <w:trHeight w:val="283"/>
        </w:trPr>
        <w:tc>
          <w:tcPr>
            <w:tcW w:w="548" w:type="dxa"/>
            <w:tcBorders>
              <w:top w:val="single" w:sz="4" w:space="0" w:color="auto"/>
              <w:bottom w:val="nil"/>
              <w:right w:val="nil"/>
            </w:tcBorders>
            <w:vAlign w:val="center"/>
          </w:tcPr>
          <w:p w:rsidR="0003396C" w:rsidRPr="0003396C" w:rsidRDefault="0003396C" w:rsidP="0003396C">
            <w:pPr>
              <w:jc w:val="center"/>
              <w:rPr>
                <w:rFonts w:ascii="Arial" w:hAnsi="Arial" w:cs="Arial"/>
                <w:sz w:val="20"/>
                <w:szCs w:val="20"/>
              </w:rPr>
            </w:pPr>
          </w:p>
        </w:tc>
        <w:tc>
          <w:tcPr>
            <w:tcW w:w="3742" w:type="dxa"/>
            <w:tcBorders>
              <w:top w:val="single" w:sz="4" w:space="0" w:color="auto"/>
              <w:left w:val="nil"/>
              <w:bottom w:val="nil"/>
              <w:right w:val="nil"/>
            </w:tcBorders>
            <w:vAlign w:val="center"/>
          </w:tcPr>
          <w:p w:rsidR="0003396C" w:rsidRPr="0003396C" w:rsidRDefault="0003396C" w:rsidP="0003396C">
            <w:pPr>
              <w:jc w:val="center"/>
              <w:rPr>
                <w:rFonts w:ascii="Arial" w:hAnsi="Arial" w:cs="Arial"/>
                <w:sz w:val="20"/>
                <w:szCs w:val="20"/>
              </w:rPr>
            </w:pPr>
          </w:p>
        </w:tc>
        <w:tc>
          <w:tcPr>
            <w:tcW w:w="1361" w:type="dxa"/>
            <w:tcBorders>
              <w:top w:val="single" w:sz="4" w:space="0" w:color="auto"/>
              <w:left w:val="nil"/>
              <w:bottom w:val="nil"/>
              <w:right w:val="nil"/>
            </w:tcBorders>
            <w:vAlign w:val="center"/>
          </w:tcPr>
          <w:p w:rsidR="0003396C" w:rsidRPr="0003396C" w:rsidRDefault="0003396C" w:rsidP="0003396C">
            <w:pPr>
              <w:jc w:val="center"/>
              <w:rPr>
                <w:rFonts w:ascii="Arial" w:hAnsi="Arial" w:cs="Arial"/>
                <w:sz w:val="20"/>
                <w:szCs w:val="20"/>
              </w:rPr>
            </w:pPr>
          </w:p>
        </w:tc>
        <w:tc>
          <w:tcPr>
            <w:tcW w:w="298" w:type="dxa"/>
            <w:tcBorders>
              <w:top w:val="single" w:sz="4" w:space="0" w:color="auto"/>
              <w:left w:val="nil"/>
              <w:bottom w:val="nil"/>
              <w:right w:val="nil"/>
            </w:tcBorders>
            <w:vAlign w:val="center"/>
          </w:tcPr>
          <w:p w:rsidR="0003396C" w:rsidRPr="0003396C" w:rsidRDefault="0003396C" w:rsidP="0003396C">
            <w:pPr>
              <w:jc w:val="center"/>
              <w:rPr>
                <w:rFonts w:ascii="Arial" w:hAnsi="Arial" w:cs="Arial"/>
                <w:sz w:val="20"/>
                <w:szCs w:val="20"/>
              </w:rPr>
            </w:pPr>
          </w:p>
        </w:tc>
        <w:tc>
          <w:tcPr>
            <w:tcW w:w="2424" w:type="dxa"/>
            <w:gridSpan w:val="2"/>
            <w:tcBorders>
              <w:top w:val="single" w:sz="4" w:space="0" w:color="auto"/>
              <w:left w:val="nil"/>
              <w:bottom w:val="nil"/>
              <w:right w:val="nil"/>
            </w:tcBorders>
            <w:vAlign w:val="center"/>
          </w:tcPr>
          <w:p w:rsidR="0003396C" w:rsidRPr="0003396C" w:rsidRDefault="0003396C" w:rsidP="0003396C">
            <w:pPr>
              <w:jc w:val="right"/>
              <w:rPr>
                <w:rFonts w:ascii="Arial" w:hAnsi="Arial" w:cs="Arial"/>
                <w:b/>
                <w:sz w:val="20"/>
                <w:szCs w:val="20"/>
              </w:rPr>
            </w:pPr>
            <w:r>
              <w:rPr>
                <w:rFonts w:ascii="Arial" w:hAnsi="Arial" w:cs="Arial"/>
                <w:b/>
                <w:sz w:val="20"/>
                <w:szCs w:val="20"/>
              </w:rPr>
              <w:t>ΣΥΝΟΛΟ</w:t>
            </w:r>
            <w:r w:rsidR="00A544A0">
              <w:rPr>
                <w:rFonts w:ascii="Arial" w:hAnsi="Arial" w:cs="Arial"/>
                <w:b/>
                <w:sz w:val="20"/>
                <w:szCs w:val="20"/>
              </w:rPr>
              <w:t xml:space="preserve"> Α+Β</w:t>
            </w:r>
          </w:p>
        </w:tc>
        <w:tc>
          <w:tcPr>
            <w:tcW w:w="1361" w:type="dxa"/>
            <w:tcBorders>
              <w:top w:val="single" w:sz="4" w:space="0" w:color="auto"/>
            </w:tcBorders>
            <w:vAlign w:val="center"/>
          </w:tcPr>
          <w:p w:rsidR="0003396C" w:rsidRPr="0003396C" w:rsidRDefault="00CD494D" w:rsidP="0003396C">
            <w:pPr>
              <w:jc w:val="right"/>
              <w:rPr>
                <w:rFonts w:ascii="Arial" w:hAnsi="Arial" w:cs="Arial"/>
                <w:b/>
                <w:sz w:val="20"/>
                <w:szCs w:val="20"/>
              </w:rPr>
            </w:pPr>
            <w:r>
              <w:rPr>
                <w:rFonts w:ascii="Arial" w:hAnsi="Arial" w:cs="Arial"/>
                <w:b/>
                <w:sz w:val="20"/>
                <w:szCs w:val="20"/>
              </w:rPr>
              <w:t>5.520</w:t>
            </w:r>
          </w:p>
        </w:tc>
      </w:tr>
      <w:tr w:rsidR="00DF7F69" w:rsidRPr="0003396C" w:rsidTr="00DF7F69">
        <w:trPr>
          <w:trHeight w:val="283"/>
        </w:trPr>
        <w:tc>
          <w:tcPr>
            <w:tcW w:w="548" w:type="dxa"/>
            <w:tcBorders>
              <w:top w:val="nil"/>
              <w:bottom w:val="nil"/>
              <w:right w:val="nil"/>
            </w:tcBorders>
            <w:vAlign w:val="center"/>
          </w:tcPr>
          <w:p w:rsidR="0003396C" w:rsidRPr="0003396C" w:rsidRDefault="0003396C" w:rsidP="0003396C">
            <w:pPr>
              <w:jc w:val="center"/>
              <w:rPr>
                <w:rFonts w:ascii="Arial" w:hAnsi="Arial" w:cs="Arial"/>
                <w:sz w:val="20"/>
                <w:szCs w:val="20"/>
              </w:rPr>
            </w:pPr>
          </w:p>
        </w:tc>
        <w:tc>
          <w:tcPr>
            <w:tcW w:w="3742" w:type="dxa"/>
            <w:tcBorders>
              <w:top w:val="nil"/>
              <w:left w:val="nil"/>
              <w:bottom w:val="nil"/>
              <w:right w:val="nil"/>
            </w:tcBorders>
            <w:vAlign w:val="center"/>
          </w:tcPr>
          <w:p w:rsidR="0003396C" w:rsidRPr="0003396C" w:rsidRDefault="0003396C" w:rsidP="0003396C">
            <w:pPr>
              <w:jc w:val="center"/>
              <w:rPr>
                <w:rFonts w:ascii="Arial" w:hAnsi="Arial" w:cs="Arial"/>
                <w:sz w:val="20"/>
                <w:szCs w:val="20"/>
              </w:rPr>
            </w:pPr>
          </w:p>
        </w:tc>
        <w:tc>
          <w:tcPr>
            <w:tcW w:w="1361" w:type="dxa"/>
            <w:tcBorders>
              <w:top w:val="nil"/>
              <w:left w:val="nil"/>
              <w:bottom w:val="nil"/>
              <w:right w:val="nil"/>
            </w:tcBorders>
            <w:vAlign w:val="center"/>
          </w:tcPr>
          <w:p w:rsidR="0003396C" w:rsidRPr="0003396C" w:rsidRDefault="0003396C" w:rsidP="0003396C">
            <w:pPr>
              <w:jc w:val="center"/>
              <w:rPr>
                <w:rFonts w:ascii="Arial" w:hAnsi="Arial" w:cs="Arial"/>
                <w:sz w:val="20"/>
                <w:szCs w:val="20"/>
              </w:rPr>
            </w:pPr>
          </w:p>
        </w:tc>
        <w:tc>
          <w:tcPr>
            <w:tcW w:w="1361" w:type="dxa"/>
            <w:gridSpan w:val="2"/>
            <w:tcBorders>
              <w:top w:val="nil"/>
              <w:left w:val="nil"/>
              <w:bottom w:val="nil"/>
              <w:right w:val="nil"/>
            </w:tcBorders>
            <w:vAlign w:val="center"/>
          </w:tcPr>
          <w:p w:rsidR="0003396C" w:rsidRPr="0003396C" w:rsidRDefault="0003396C" w:rsidP="0003396C">
            <w:pPr>
              <w:jc w:val="center"/>
              <w:rPr>
                <w:rFonts w:ascii="Arial" w:hAnsi="Arial" w:cs="Arial"/>
                <w:sz w:val="20"/>
                <w:szCs w:val="20"/>
              </w:rPr>
            </w:pPr>
          </w:p>
        </w:tc>
        <w:tc>
          <w:tcPr>
            <w:tcW w:w="1361" w:type="dxa"/>
            <w:tcBorders>
              <w:top w:val="nil"/>
              <w:left w:val="nil"/>
              <w:bottom w:val="nil"/>
              <w:right w:val="nil"/>
            </w:tcBorders>
            <w:vAlign w:val="center"/>
          </w:tcPr>
          <w:p w:rsidR="0003396C" w:rsidRPr="0003396C" w:rsidRDefault="0003396C" w:rsidP="0003396C">
            <w:pPr>
              <w:jc w:val="right"/>
              <w:rPr>
                <w:rFonts w:ascii="Arial" w:hAnsi="Arial" w:cs="Arial"/>
                <w:b/>
                <w:sz w:val="20"/>
                <w:szCs w:val="20"/>
              </w:rPr>
            </w:pPr>
            <w:r w:rsidRPr="0003396C">
              <w:rPr>
                <w:rFonts w:ascii="Arial" w:hAnsi="Arial" w:cs="Arial"/>
                <w:sz w:val="20"/>
                <w:szCs w:val="20"/>
              </w:rPr>
              <w:t>ΦΠΑ 24%</w:t>
            </w:r>
          </w:p>
        </w:tc>
        <w:tc>
          <w:tcPr>
            <w:tcW w:w="1361" w:type="dxa"/>
            <w:vAlign w:val="center"/>
          </w:tcPr>
          <w:p w:rsidR="0003396C" w:rsidRPr="003145EA" w:rsidRDefault="00CD494D" w:rsidP="0003396C">
            <w:pPr>
              <w:jc w:val="right"/>
              <w:rPr>
                <w:rFonts w:ascii="Arial" w:hAnsi="Arial" w:cs="Arial"/>
                <w:sz w:val="20"/>
                <w:szCs w:val="20"/>
              </w:rPr>
            </w:pPr>
            <w:r w:rsidRPr="003145EA">
              <w:rPr>
                <w:rFonts w:ascii="Arial" w:hAnsi="Arial" w:cs="Arial"/>
                <w:sz w:val="20"/>
                <w:szCs w:val="20"/>
              </w:rPr>
              <w:t>1.324,80</w:t>
            </w:r>
          </w:p>
        </w:tc>
      </w:tr>
      <w:tr w:rsidR="00DF7F69" w:rsidRPr="0003396C" w:rsidTr="00DF7F69">
        <w:trPr>
          <w:trHeight w:val="283"/>
        </w:trPr>
        <w:tc>
          <w:tcPr>
            <w:tcW w:w="548" w:type="dxa"/>
            <w:tcBorders>
              <w:top w:val="nil"/>
              <w:bottom w:val="single" w:sz="4" w:space="0" w:color="auto"/>
              <w:right w:val="nil"/>
            </w:tcBorders>
            <w:vAlign w:val="center"/>
          </w:tcPr>
          <w:p w:rsidR="0003396C" w:rsidRPr="0003396C" w:rsidRDefault="0003396C" w:rsidP="0003396C">
            <w:pPr>
              <w:jc w:val="center"/>
              <w:rPr>
                <w:rFonts w:ascii="Arial" w:hAnsi="Arial" w:cs="Arial"/>
                <w:sz w:val="20"/>
                <w:szCs w:val="20"/>
              </w:rPr>
            </w:pPr>
          </w:p>
        </w:tc>
        <w:tc>
          <w:tcPr>
            <w:tcW w:w="3742" w:type="dxa"/>
            <w:tcBorders>
              <w:top w:val="nil"/>
              <w:left w:val="nil"/>
              <w:bottom w:val="single" w:sz="4" w:space="0" w:color="auto"/>
              <w:right w:val="nil"/>
            </w:tcBorders>
            <w:vAlign w:val="center"/>
          </w:tcPr>
          <w:p w:rsidR="0003396C" w:rsidRPr="0003396C" w:rsidRDefault="0003396C" w:rsidP="0003396C">
            <w:pPr>
              <w:jc w:val="center"/>
              <w:rPr>
                <w:rFonts w:ascii="Arial" w:hAnsi="Arial" w:cs="Arial"/>
                <w:sz w:val="20"/>
                <w:szCs w:val="20"/>
              </w:rPr>
            </w:pPr>
          </w:p>
        </w:tc>
        <w:tc>
          <w:tcPr>
            <w:tcW w:w="1361" w:type="dxa"/>
            <w:tcBorders>
              <w:top w:val="nil"/>
              <w:left w:val="nil"/>
              <w:bottom w:val="single" w:sz="4" w:space="0" w:color="auto"/>
              <w:right w:val="nil"/>
            </w:tcBorders>
            <w:vAlign w:val="center"/>
          </w:tcPr>
          <w:p w:rsidR="0003396C" w:rsidRPr="0003396C" w:rsidRDefault="0003396C" w:rsidP="0003396C">
            <w:pPr>
              <w:jc w:val="center"/>
              <w:rPr>
                <w:rFonts w:ascii="Arial" w:hAnsi="Arial" w:cs="Arial"/>
                <w:sz w:val="20"/>
                <w:szCs w:val="20"/>
              </w:rPr>
            </w:pPr>
          </w:p>
        </w:tc>
        <w:tc>
          <w:tcPr>
            <w:tcW w:w="298" w:type="dxa"/>
            <w:tcBorders>
              <w:top w:val="nil"/>
              <w:left w:val="nil"/>
              <w:bottom w:val="single" w:sz="4" w:space="0" w:color="auto"/>
              <w:right w:val="nil"/>
            </w:tcBorders>
            <w:vAlign w:val="center"/>
          </w:tcPr>
          <w:p w:rsidR="0003396C" w:rsidRPr="0003396C" w:rsidRDefault="0003396C" w:rsidP="0003396C">
            <w:pPr>
              <w:jc w:val="center"/>
              <w:rPr>
                <w:rFonts w:ascii="Arial" w:hAnsi="Arial" w:cs="Arial"/>
                <w:sz w:val="20"/>
                <w:szCs w:val="20"/>
              </w:rPr>
            </w:pPr>
          </w:p>
        </w:tc>
        <w:tc>
          <w:tcPr>
            <w:tcW w:w="2424" w:type="dxa"/>
            <w:gridSpan w:val="2"/>
            <w:tcBorders>
              <w:top w:val="nil"/>
              <w:left w:val="nil"/>
              <w:bottom w:val="single" w:sz="4" w:space="0" w:color="auto"/>
              <w:right w:val="nil"/>
            </w:tcBorders>
            <w:vAlign w:val="center"/>
          </w:tcPr>
          <w:p w:rsidR="0003396C" w:rsidRPr="0003396C" w:rsidRDefault="0003396C" w:rsidP="0003396C">
            <w:pPr>
              <w:jc w:val="right"/>
              <w:rPr>
                <w:rFonts w:ascii="Arial" w:hAnsi="Arial" w:cs="Arial"/>
                <w:b/>
                <w:sz w:val="20"/>
                <w:szCs w:val="20"/>
              </w:rPr>
            </w:pPr>
            <w:r w:rsidRPr="0003396C">
              <w:rPr>
                <w:rFonts w:ascii="Arial" w:hAnsi="Arial" w:cs="Arial"/>
                <w:b/>
                <w:sz w:val="20"/>
                <w:szCs w:val="20"/>
              </w:rPr>
              <w:t>ΓΕΝΙΚΟ ΣΥΝΟΛΟ</w:t>
            </w:r>
            <w:r w:rsidR="00F76CD0">
              <w:rPr>
                <w:rFonts w:ascii="Arial" w:hAnsi="Arial" w:cs="Arial"/>
                <w:b/>
                <w:sz w:val="20"/>
                <w:szCs w:val="20"/>
              </w:rPr>
              <w:t xml:space="preserve"> Α+Β</w:t>
            </w:r>
          </w:p>
        </w:tc>
        <w:tc>
          <w:tcPr>
            <w:tcW w:w="1361" w:type="dxa"/>
            <w:tcBorders>
              <w:bottom w:val="single" w:sz="4" w:space="0" w:color="auto"/>
            </w:tcBorders>
            <w:vAlign w:val="center"/>
          </w:tcPr>
          <w:p w:rsidR="0003396C" w:rsidRPr="0003396C" w:rsidRDefault="00CD494D" w:rsidP="0003396C">
            <w:pPr>
              <w:jc w:val="right"/>
              <w:rPr>
                <w:rFonts w:ascii="Arial" w:hAnsi="Arial" w:cs="Arial"/>
                <w:b/>
                <w:sz w:val="20"/>
                <w:szCs w:val="20"/>
              </w:rPr>
            </w:pPr>
            <w:r>
              <w:rPr>
                <w:rFonts w:ascii="Arial" w:hAnsi="Arial" w:cs="Arial"/>
                <w:b/>
                <w:sz w:val="20"/>
                <w:szCs w:val="20"/>
              </w:rPr>
              <w:t>6.844,80</w:t>
            </w:r>
          </w:p>
        </w:tc>
      </w:tr>
    </w:tbl>
    <w:p w:rsidR="00085739" w:rsidRDefault="00085739" w:rsidP="00085739">
      <w:pPr>
        <w:ind w:firstLine="720"/>
        <w:jc w:val="both"/>
        <w:rPr>
          <w:rFonts w:ascii="Arial" w:hAnsi="Arial" w:cs="Arial"/>
          <w:sz w:val="22"/>
          <w:szCs w:val="22"/>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709"/>
        <w:gridCol w:w="3782"/>
      </w:tblGrid>
      <w:tr w:rsidR="00A528DF" w:rsidRPr="00984029" w:rsidTr="00E264F0">
        <w:trPr>
          <w:jc w:val="center"/>
        </w:trPr>
        <w:tc>
          <w:tcPr>
            <w:tcW w:w="3245" w:type="dxa"/>
          </w:tcPr>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r w:rsidRPr="00984029">
              <w:rPr>
                <w:rFonts w:ascii="Arial" w:hAnsi="Arial" w:cs="Arial"/>
                <w:sz w:val="22"/>
                <w:szCs w:val="22"/>
              </w:rPr>
              <w:t xml:space="preserve">Ωραιόκαστρο, </w:t>
            </w:r>
            <w:r>
              <w:rPr>
                <w:rFonts w:ascii="Arial" w:hAnsi="Arial" w:cs="Arial"/>
                <w:sz w:val="22"/>
                <w:szCs w:val="22"/>
              </w:rPr>
              <w:t>8/11</w:t>
            </w:r>
            <w:r w:rsidRPr="00984029">
              <w:rPr>
                <w:rFonts w:ascii="Arial" w:hAnsi="Arial" w:cs="Arial"/>
                <w:sz w:val="22"/>
                <w:szCs w:val="22"/>
              </w:rPr>
              <w:t>/2023</w:t>
            </w:r>
          </w:p>
          <w:p w:rsidR="00A528DF" w:rsidRPr="00984029" w:rsidRDefault="00A528DF" w:rsidP="00E264F0">
            <w:pPr>
              <w:jc w:val="center"/>
              <w:rPr>
                <w:rFonts w:ascii="Arial" w:hAnsi="Arial" w:cs="Arial"/>
                <w:sz w:val="22"/>
                <w:szCs w:val="22"/>
              </w:rPr>
            </w:pPr>
            <w:r w:rsidRPr="00984029">
              <w:rPr>
                <w:rFonts w:ascii="Arial" w:hAnsi="Arial" w:cs="Arial"/>
                <w:sz w:val="22"/>
                <w:szCs w:val="22"/>
              </w:rPr>
              <w:t>Ο συντάξας</w:t>
            </w: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r w:rsidRPr="00984029">
              <w:rPr>
                <w:rFonts w:ascii="Arial" w:hAnsi="Arial" w:cs="Arial"/>
                <w:sz w:val="22"/>
                <w:szCs w:val="22"/>
              </w:rPr>
              <w:t>ΚΑΪΣΙΔΗΣ ΠΑΥΛΟΣ</w:t>
            </w:r>
          </w:p>
        </w:tc>
        <w:tc>
          <w:tcPr>
            <w:tcW w:w="2709" w:type="dxa"/>
          </w:tcPr>
          <w:p w:rsidR="00A528DF" w:rsidRPr="00984029" w:rsidRDefault="00A528DF" w:rsidP="00E264F0">
            <w:pPr>
              <w:jc w:val="center"/>
              <w:rPr>
                <w:rFonts w:ascii="Arial" w:hAnsi="Arial" w:cs="Arial"/>
                <w:sz w:val="22"/>
                <w:szCs w:val="22"/>
              </w:rPr>
            </w:pPr>
          </w:p>
        </w:tc>
        <w:tc>
          <w:tcPr>
            <w:tcW w:w="3782" w:type="dxa"/>
          </w:tcPr>
          <w:p w:rsidR="00A528DF" w:rsidRPr="00984029" w:rsidRDefault="00A528DF" w:rsidP="00E264F0">
            <w:pPr>
              <w:jc w:val="center"/>
              <w:rPr>
                <w:rFonts w:ascii="Arial" w:hAnsi="Arial" w:cs="Arial"/>
                <w:sz w:val="22"/>
                <w:szCs w:val="22"/>
              </w:rPr>
            </w:pPr>
            <w:r w:rsidRPr="00984029">
              <w:rPr>
                <w:rFonts w:ascii="Arial" w:hAnsi="Arial" w:cs="Arial"/>
                <w:sz w:val="22"/>
                <w:szCs w:val="22"/>
              </w:rPr>
              <w:t>Θεωρήθηκε</w:t>
            </w:r>
          </w:p>
          <w:p w:rsidR="00A528DF" w:rsidRPr="00984029" w:rsidRDefault="00A528DF" w:rsidP="00E264F0">
            <w:pPr>
              <w:jc w:val="center"/>
              <w:rPr>
                <w:rFonts w:ascii="Arial" w:hAnsi="Arial" w:cs="Arial"/>
                <w:sz w:val="22"/>
                <w:szCs w:val="22"/>
              </w:rPr>
            </w:pPr>
            <w:r w:rsidRPr="00984029">
              <w:rPr>
                <w:rFonts w:ascii="Arial" w:hAnsi="Arial" w:cs="Arial"/>
                <w:sz w:val="22"/>
                <w:szCs w:val="22"/>
              </w:rPr>
              <w:t xml:space="preserve">Ωραιόκαστρο, </w:t>
            </w:r>
            <w:r>
              <w:rPr>
                <w:rFonts w:ascii="Arial" w:hAnsi="Arial" w:cs="Arial"/>
                <w:sz w:val="22"/>
                <w:szCs w:val="22"/>
              </w:rPr>
              <w:t>8</w:t>
            </w:r>
            <w:r w:rsidRPr="00984029">
              <w:rPr>
                <w:rFonts w:ascii="Arial" w:hAnsi="Arial" w:cs="Arial"/>
                <w:sz w:val="22"/>
                <w:szCs w:val="22"/>
              </w:rPr>
              <w:t>/</w:t>
            </w:r>
            <w:r>
              <w:rPr>
                <w:rFonts w:ascii="Arial" w:hAnsi="Arial" w:cs="Arial"/>
                <w:sz w:val="22"/>
                <w:szCs w:val="22"/>
              </w:rPr>
              <w:t>11</w:t>
            </w:r>
            <w:r w:rsidRPr="00984029">
              <w:rPr>
                <w:rFonts w:ascii="Arial" w:hAnsi="Arial" w:cs="Arial"/>
                <w:sz w:val="22"/>
                <w:szCs w:val="22"/>
              </w:rPr>
              <w:t>/2023</w:t>
            </w:r>
          </w:p>
          <w:p w:rsidR="00A528DF" w:rsidRPr="00984029" w:rsidRDefault="00A528DF" w:rsidP="00E264F0">
            <w:pPr>
              <w:jc w:val="center"/>
              <w:rPr>
                <w:rFonts w:ascii="Arial" w:hAnsi="Arial" w:cs="Arial"/>
                <w:sz w:val="22"/>
                <w:szCs w:val="22"/>
              </w:rPr>
            </w:pPr>
            <w:r w:rsidRPr="00984029">
              <w:rPr>
                <w:rFonts w:ascii="Arial" w:hAnsi="Arial" w:cs="Arial"/>
                <w:sz w:val="22"/>
                <w:szCs w:val="22"/>
              </w:rPr>
              <w:t>Ο Αναπληρωτής Προϊστάμενος του Αυτοτελούς Τμήματος Κοιμητηρίων</w:t>
            </w: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r w:rsidRPr="00984029">
              <w:rPr>
                <w:rFonts w:ascii="Arial" w:hAnsi="Arial" w:cs="Arial"/>
                <w:sz w:val="22"/>
                <w:szCs w:val="22"/>
              </w:rPr>
              <w:t>ΚΑΡΑΝΑΣΙΟΣ ΠΑΝΑΓΙΩΤΗΣ</w:t>
            </w:r>
          </w:p>
        </w:tc>
      </w:tr>
    </w:tbl>
    <w:p w:rsidR="00AC6DC5" w:rsidRDefault="00AC6DC5" w:rsidP="00AC6DC5">
      <w:pPr>
        <w:ind w:firstLine="720"/>
        <w:rPr>
          <w:rFonts w:ascii="Arial" w:hAnsi="Arial" w:cs="Arial"/>
        </w:rPr>
      </w:pPr>
      <w:r>
        <w:rPr>
          <w:rFonts w:ascii="Arial" w:hAnsi="Arial" w:cs="Arial"/>
          <w:b/>
        </w:rPr>
        <w:lastRenderedPageBreak/>
        <w:t xml:space="preserve">    </w:t>
      </w:r>
      <w:r>
        <w:rPr>
          <w:rFonts w:ascii="Arial" w:hAnsi="Arial" w:cs="Arial"/>
          <w:noProof/>
          <w:color w:val="000000"/>
        </w:rPr>
        <w:drawing>
          <wp:inline distT="0" distB="0" distL="0" distR="0">
            <wp:extent cx="476250" cy="47625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bl>
      <w:tblPr>
        <w:tblW w:w="0" w:type="auto"/>
        <w:tblLook w:val="04A0" w:firstRow="1" w:lastRow="0" w:firstColumn="1" w:lastColumn="0" w:noHBand="0" w:noVBand="1"/>
      </w:tblPr>
      <w:tblGrid>
        <w:gridCol w:w="4820"/>
        <w:gridCol w:w="4926"/>
      </w:tblGrid>
      <w:tr w:rsidR="00A528DF" w:rsidRPr="007576E4" w:rsidTr="00E264F0">
        <w:tc>
          <w:tcPr>
            <w:tcW w:w="4820" w:type="dxa"/>
            <w:hideMark/>
          </w:tcPr>
          <w:p w:rsidR="00A528DF" w:rsidRPr="007576E4" w:rsidRDefault="00A528DF" w:rsidP="00E264F0">
            <w:pPr>
              <w:rPr>
                <w:rFonts w:ascii="Arial" w:hAnsi="Arial" w:cs="Arial"/>
                <w:sz w:val="22"/>
                <w:szCs w:val="22"/>
              </w:rPr>
            </w:pPr>
            <w:r w:rsidRPr="007576E4">
              <w:rPr>
                <w:rFonts w:ascii="Arial" w:hAnsi="Arial" w:cs="Arial"/>
                <w:sz w:val="22"/>
                <w:szCs w:val="22"/>
              </w:rPr>
              <w:t>ΕΛΛΗΝΙΚΗ ΔΗΜΟΚΡΑΤΙΑ</w:t>
            </w:r>
          </w:p>
          <w:p w:rsidR="00A528DF" w:rsidRPr="007576E4" w:rsidRDefault="00A528DF" w:rsidP="00E264F0">
            <w:pPr>
              <w:rPr>
                <w:rFonts w:ascii="Arial" w:hAnsi="Arial" w:cs="Arial"/>
                <w:sz w:val="22"/>
                <w:szCs w:val="22"/>
              </w:rPr>
            </w:pPr>
            <w:r w:rsidRPr="007576E4">
              <w:rPr>
                <w:rFonts w:ascii="Arial" w:hAnsi="Arial" w:cs="Arial"/>
                <w:sz w:val="22"/>
                <w:szCs w:val="22"/>
              </w:rPr>
              <w:t>ΝΟΜΟΣ ΘΕΣΣΑΛΟΝΙΚΗΣ</w:t>
            </w:r>
          </w:p>
          <w:p w:rsidR="00A528DF" w:rsidRPr="007576E4" w:rsidRDefault="00A528DF" w:rsidP="00E264F0">
            <w:pPr>
              <w:rPr>
                <w:rFonts w:ascii="Arial" w:hAnsi="Arial" w:cs="Arial"/>
                <w:sz w:val="22"/>
                <w:szCs w:val="22"/>
              </w:rPr>
            </w:pPr>
            <w:r w:rsidRPr="007576E4">
              <w:rPr>
                <w:rFonts w:ascii="Arial" w:hAnsi="Arial" w:cs="Arial"/>
                <w:sz w:val="22"/>
                <w:szCs w:val="22"/>
              </w:rPr>
              <w:t>ΔΗΜΟΣ ΩΡΑΙΟΚΑΣΤΡΟΥ</w:t>
            </w:r>
          </w:p>
          <w:p w:rsidR="00A528DF" w:rsidRPr="007576E4" w:rsidRDefault="00A528DF" w:rsidP="00E264F0">
            <w:pPr>
              <w:rPr>
                <w:rFonts w:ascii="Arial" w:hAnsi="Arial" w:cs="Arial"/>
                <w:sz w:val="22"/>
                <w:szCs w:val="22"/>
              </w:rPr>
            </w:pPr>
            <w:r w:rsidRPr="007576E4">
              <w:rPr>
                <w:rFonts w:ascii="Arial" w:hAnsi="Arial" w:cs="Arial"/>
                <w:sz w:val="22"/>
                <w:szCs w:val="22"/>
              </w:rPr>
              <w:t xml:space="preserve">ΑΥΤΟΤΕΛΕΣ ΤΜΗΜΑ </w:t>
            </w:r>
          </w:p>
          <w:p w:rsidR="00A528DF" w:rsidRPr="007576E4" w:rsidRDefault="00A528DF" w:rsidP="00E264F0">
            <w:pPr>
              <w:rPr>
                <w:rFonts w:ascii="Arial" w:hAnsi="Arial" w:cs="Arial"/>
                <w:sz w:val="22"/>
                <w:szCs w:val="22"/>
              </w:rPr>
            </w:pPr>
            <w:r w:rsidRPr="007576E4">
              <w:rPr>
                <w:rFonts w:ascii="Arial" w:hAnsi="Arial" w:cs="Arial"/>
                <w:sz w:val="22"/>
                <w:szCs w:val="22"/>
              </w:rPr>
              <w:t>ΔΙΑΧΕΙΡΙΣΗΣ ΚΟΙΜΗΤΗΡΙΩΝ</w:t>
            </w:r>
          </w:p>
          <w:p w:rsidR="00A528DF" w:rsidRPr="007576E4" w:rsidRDefault="00A528DF" w:rsidP="00E264F0">
            <w:pPr>
              <w:jc w:val="both"/>
              <w:rPr>
                <w:rFonts w:ascii="Arial" w:hAnsi="Arial" w:cs="Arial"/>
                <w:sz w:val="22"/>
                <w:szCs w:val="22"/>
              </w:rPr>
            </w:pPr>
          </w:p>
          <w:p w:rsidR="00A528DF" w:rsidRPr="007576E4" w:rsidRDefault="00A528DF" w:rsidP="00E264F0">
            <w:pPr>
              <w:jc w:val="both"/>
              <w:rPr>
                <w:rFonts w:ascii="Arial" w:hAnsi="Arial" w:cs="Arial"/>
                <w:sz w:val="22"/>
                <w:szCs w:val="22"/>
              </w:rPr>
            </w:pPr>
            <w:r w:rsidRPr="007576E4">
              <w:rPr>
                <w:rFonts w:ascii="Arial" w:hAnsi="Arial" w:cs="Arial"/>
                <w:b/>
                <w:sz w:val="22"/>
                <w:szCs w:val="22"/>
              </w:rPr>
              <w:t>Αρ. Μελέτης:</w:t>
            </w:r>
            <w:r w:rsidRPr="007576E4">
              <w:rPr>
                <w:rFonts w:ascii="Arial" w:hAnsi="Arial" w:cs="Arial"/>
                <w:sz w:val="22"/>
                <w:szCs w:val="22"/>
              </w:rPr>
              <w:t xml:space="preserve"> 2/2023</w:t>
            </w:r>
          </w:p>
        </w:tc>
        <w:tc>
          <w:tcPr>
            <w:tcW w:w="4926" w:type="dxa"/>
          </w:tcPr>
          <w:p w:rsidR="00A528DF" w:rsidRPr="00AB2433" w:rsidRDefault="00A528DF" w:rsidP="00E264F0">
            <w:pPr>
              <w:rPr>
                <w:rFonts w:ascii="Arial" w:hAnsi="Arial" w:cs="Arial"/>
                <w:b/>
                <w:sz w:val="22"/>
                <w:szCs w:val="22"/>
              </w:rPr>
            </w:pPr>
            <w:r w:rsidRPr="00AB2433">
              <w:rPr>
                <w:rFonts w:ascii="Arial" w:hAnsi="Arial" w:cs="Arial"/>
                <w:b/>
                <w:sz w:val="22"/>
                <w:szCs w:val="22"/>
              </w:rPr>
              <w:t>Φορέας:</w:t>
            </w:r>
          </w:p>
          <w:p w:rsidR="00A528DF" w:rsidRPr="00AB2433" w:rsidRDefault="00A528DF" w:rsidP="00E264F0">
            <w:pPr>
              <w:rPr>
                <w:rFonts w:ascii="Arial" w:hAnsi="Arial" w:cs="Arial"/>
                <w:sz w:val="22"/>
                <w:szCs w:val="22"/>
              </w:rPr>
            </w:pPr>
            <w:r w:rsidRPr="00AB2433">
              <w:rPr>
                <w:rFonts w:ascii="Arial" w:hAnsi="Arial" w:cs="Arial"/>
                <w:sz w:val="22"/>
                <w:szCs w:val="22"/>
              </w:rPr>
              <w:t>ΔΗΜΟΣ ΩΡΑΙΟΚΑΣΤΡΟΥ</w:t>
            </w:r>
          </w:p>
          <w:p w:rsidR="00A528DF" w:rsidRPr="00AB2433" w:rsidRDefault="00A528DF" w:rsidP="00E264F0">
            <w:pPr>
              <w:rPr>
                <w:rFonts w:ascii="Arial" w:hAnsi="Arial" w:cs="Arial"/>
                <w:sz w:val="22"/>
                <w:szCs w:val="22"/>
              </w:rPr>
            </w:pPr>
          </w:p>
          <w:p w:rsidR="00A528DF" w:rsidRPr="00AB2433" w:rsidRDefault="00A528DF" w:rsidP="00E264F0">
            <w:pPr>
              <w:rPr>
                <w:rFonts w:ascii="Arial" w:hAnsi="Arial" w:cs="Arial"/>
                <w:b/>
                <w:sz w:val="22"/>
                <w:szCs w:val="22"/>
              </w:rPr>
            </w:pPr>
            <w:r w:rsidRPr="00AB2433">
              <w:rPr>
                <w:rFonts w:ascii="Arial" w:hAnsi="Arial" w:cs="Arial"/>
                <w:b/>
                <w:sz w:val="22"/>
                <w:szCs w:val="22"/>
              </w:rPr>
              <w:t>Τίτλος Μελέτης:</w:t>
            </w:r>
          </w:p>
          <w:p w:rsidR="00A528DF" w:rsidRDefault="00A528DF" w:rsidP="00E264F0">
            <w:pPr>
              <w:rPr>
                <w:rFonts w:ascii="Arial" w:hAnsi="Arial" w:cs="Arial"/>
                <w:sz w:val="22"/>
                <w:szCs w:val="22"/>
              </w:rPr>
            </w:pPr>
            <w:r w:rsidRPr="00AB2433">
              <w:rPr>
                <w:rFonts w:ascii="Arial" w:hAnsi="Arial" w:cs="Arial"/>
                <w:sz w:val="22"/>
                <w:szCs w:val="22"/>
              </w:rPr>
              <w:t xml:space="preserve">Προμήθεια οστεοθηκών και ραφιών τύπου </w:t>
            </w:r>
            <w:r w:rsidRPr="00AB2433">
              <w:rPr>
                <w:rFonts w:ascii="Arial" w:hAnsi="Arial" w:cs="Arial"/>
                <w:sz w:val="22"/>
                <w:szCs w:val="22"/>
                <w:lang w:val="en-US"/>
              </w:rPr>
              <w:t>Dexion</w:t>
            </w:r>
            <w:r w:rsidRPr="00AB2433">
              <w:rPr>
                <w:rFonts w:ascii="Arial" w:hAnsi="Arial" w:cs="Arial"/>
                <w:sz w:val="22"/>
                <w:szCs w:val="22"/>
              </w:rPr>
              <w:t xml:space="preserve"> για το κοιμητήριο της ΔΕ Ωραιοκάστρου.</w:t>
            </w:r>
          </w:p>
          <w:p w:rsidR="00A528DF" w:rsidRPr="00AB2433" w:rsidRDefault="00A528DF" w:rsidP="00E264F0">
            <w:pPr>
              <w:rPr>
                <w:rFonts w:ascii="Arial" w:hAnsi="Arial" w:cs="Arial"/>
                <w:sz w:val="22"/>
                <w:szCs w:val="22"/>
              </w:rPr>
            </w:pPr>
          </w:p>
        </w:tc>
      </w:tr>
    </w:tbl>
    <w:p w:rsidR="00AC6DC5" w:rsidRDefault="00AC6DC5" w:rsidP="00A528DF">
      <w:pPr>
        <w:rPr>
          <w:rFonts w:ascii="Arial" w:hAnsi="Arial" w:cs="Arial"/>
          <w:b/>
          <w:sz w:val="22"/>
          <w:szCs w:val="22"/>
        </w:rPr>
      </w:pPr>
    </w:p>
    <w:p w:rsidR="00AC6DC5" w:rsidRPr="00CE5540" w:rsidRDefault="00AC6DC5" w:rsidP="00A528DF">
      <w:pPr>
        <w:rPr>
          <w:rFonts w:ascii="Arial" w:hAnsi="Arial" w:cs="Arial"/>
          <w:b/>
          <w:sz w:val="22"/>
          <w:szCs w:val="22"/>
        </w:rPr>
      </w:pPr>
    </w:p>
    <w:p w:rsidR="00AC6DC5" w:rsidRDefault="00AC6DC5" w:rsidP="00A528DF">
      <w:pPr>
        <w:jc w:val="center"/>
        <w:rPr>
          <w:rFonts w:ascii="Arial" w:hAnsi="Arial" w:cs="Arial"/>
          <w:b/>
          <w:sz w:val="22"/>
          <w:szCs w:val="22"/>
        </w:rPr>
      </w:pPr>
      <w:r>
        <w:rPr>
          <w:rFonts w:ascii="Arial" w:hAnsi="Arial" w:cs="Arial"/>
          <w:b/>
          <w:sz w:val="22"/>
          <w:szCs w:val="22"/>
        </w:rPr>
        <w:t>ΕΝΤΥΠΟ ΠΡΟΣΦΟΡΑΣ</w:t>
      </w:r>
    </w:p>
    <w:p w:rsidR="00A528DF" w:rsidRDefault="00A528DF" w:rsidP="00A528DF">
      <w:pPr>
        <w:jc w:val="center"/>
        <w:rPr>
          <w:rFonts w:ascii="Arial" w:hAnsi="Arial" w:cs="Arial"/>
          <w:sz w:val="22"/>
          <w:szCs w:val="22"/>
        </w:rPr>
      </w:pPr>
    </w:p>
    <w:p w:rsidR="00AC6DC5" w:rsidRPr="00143D2E" w:rsidRDefault="00AC6DC5" w:rsidP="00A528DF">
      <w:pPr>
        <w:jc w:val="center"/>
        <w:rPr>
          <w:rFonts w:ascii="Arial" w:hAnsi="Arial" w:cs="Arial"/>
          <w:sz w:val="22"/>
          <w:szCs w:val="22"/>
        </w:rPr>
      </w:pPr>
      <w:r w:rsidRPr="00143D2E">
        <w:rPr>
          <w:rFonts w:ascii="Arial" w:hAnsi="Arial" w:cs="Arial"/>
          <w:sz w:val="22"/>
          <w:szCs w:val="22"/>
        </w:rPr>
        <w:t xml:space="preserve">για την </w:t>
      </w:r>
    </w:p>
    <w:p w:rsidR="00AC6DC5" w:rsidRPr="00A528DF" w:rsidRDefault="00AC6DC5" w:rsidP="00A528DF">
      <w:pPr>
        <w:ind w:left="-142" w:right="-35"/>
        <w:jc w:val="center"/>
        <w:rPr>
          <w:rFonts w:ascii="Arial" w:hAnsi="Arial" w:cs="Arial"/>
          <w:b/>
          <w:sz w:val="22"/>
          <w:szCs w:val="22"/>
        </w:rPr>
      </w:pPr>
      <w:r w:rsidRPr="00A528DF">
        <w:rPr>
          <w:rFonts w:ascii="Arial" w:hAnsi="Arial" w:cs="Arial"/>
          <w:b/>
          <w:sz w:val="22"/>
          <w:szCs w:val="22"/>
        </w:rPr>
        <w:t>«</w:t>
      </w:r>
      <w:r w:rsidR="00A528DF" w:rsidRPr="00A528DF">
        <w:rPr>
          <w:rFonts w:ascii="Arial" w:hAnsi="Arial" w:cs="Arial"/>
          <w:b/>
          <w:sz w:val="22"/>
          <w:szCs w:val="22"/>
        </w:rPr>
        <w:t xml:space="preserve">Προμήθεια οστεοθηκών και ραφιών τύπου </w:t>
      </w:r>
      <w:r w:rsidR="00A528DF" w:rsidRPr="00A528DF">
        <w:rPr>
          <w:rFonts w:ascii="Arial" w:hAnsi="Arial" w:cs="Arial"/>
          <w:b/>
          <w:sz w:val="22"/>
          <w:szCs w:val="22"/>
          <w:lang w:val="en-US"/>
        </w:rPr>
        <w:t>Dexion</w:t>
      </w:r>
      <w:r w:rsidR="00A528DF" w:rsidRPr="00A528DF">
        <w:rPr>
          <w:rFonts w:ascii="Arial" w:hAnsi="Arial" w:cs="Arial"/>
          <w:b/>
          <w:sz w:val="22"/>
          <w:szCs w:val="22"/>
        </w:rPr>
        <w:t xml:space="preserve"> για το κοιμητήριο της ΔΕ Ωραιοκάστρου</w:t>
      </w:r>
      <w:r w:rsidRPr="00A528DF">
        <w:rPr>
          <w:rFonts w:ascii="Arial" w:hAnsi="Arial" w:cs="Arial"/>
          <w:b/>
          <w:sz w:val="22"/>
          <w:szCs w:val="22"/>
        </w:rPr>
        <w:t>»</w:t>
      </w:r>
    </w:p>
    <w:p w:rsidR="00AC6DC5" w:rsidRDefault="00AC6DC5" w:rsidP="00A528DF">
      <w:pPr>
        <w:ind w:firstLine="720"/>
        <w:jc w:val="both"/>
        <w:rPr>
          <w:rFonts w:ascii="Arial" w:hAnsi="Arial" w:cs="Arial"/>
          <w:sz w:val="22"/>
          <w:szCs w:val="22"/>
        </w:rPr>
      </w:pPr>
    </w:p>
    <w:tbl>
      <w:tblPr>
        <w:tblStyle w:val="a3"/>
        <w:tblW w:w="9734" w:type="dxa"/>
        <w:tblLayout w:type="fixed"/>
        <w:tblLook w:val="04A0" w:firstRow="1" w:lastRow="0" w:firstColumn="1" w:lastColumn="0" w:noHBand="0" w:noVBand="1"/>
      </w:tblPr>
      <w:tblGrid>
        <w:gridCol w:w="548"/>
        <w:gridCol w:w="3742"/>
        <w:gridCol w:w="1361"/>
        <w:gridCol w:w="298"/>
        <w:gridCol w:w="1063"/>
        <w:gridCol w:w="1361"/>
        <w:gridCol w:w="1361"/>
      </w:tblGrid>
      <w:tr w:rsidR="00A528DF" w:rsidRPr="0003396C" w:rsidTr="00A528DF">
        <w:trPr>
          <w:trHeight w:val="340"/>
        </w:trPr>
        <w:tc>
          <w:tcPr>
            <w:tcW w:w="548" w:type="dxa"/>
            <w:tcBorders>
              <w:bottom w:val="single" w:sz="4" w:space="0" w:color="000000"/>
            </w:tcBorders>
            <w:shd w:val="clear" w:color="auto" w:fill="BFBFBF" w:themeFill="background1" w:themeFillShade="BF"/>
            <w:vAlign w:val="center"/>
          </w:tcPr>
          <w:p w:rsidR="00A528DF" w:rsidRPr="0003396C" w:rsidRDefault="00A528DF" w:rsidP="00E264F0">
            <w:pPr>
              <w:jc w:val="center"/>
              <w:rPr>
                <w:rFonts w:ascii="Arial" w:hAnsi="Arial" w:cs="Arial"/>
                <w:b/>
                <w:sz w:val="20"/>
                <w:szCs w:val="20"/>
              </w:rPr>
            </w:pPr>
            <w:r w:rsidRPr="0003396C">
              <w:rPr>
                <w:rFonts w:ascii="Arial" w:hAnsi="Arial" w:cs="Arial"/>
                <w:b/>
                <w:sz w:val="20"/>
                <w:szCs w:val="20"/>
              </w:rPr>
              <w:t>α/α</w:t>
            </w:r>
          </w:p>
        </w:tc>
        <w:tc>
          <w:tcPr>
            <w:tcW w:w="3742" w:type="dxa"/>
            <w:tcBorders>
              <w:bottom w:val="single" w:sz="4" w:space="0" w:color="000000"/>
            </w:tcBorders>
            <w:shd w:val="clear" w:color="auto" w:fill="BFBFBF" w:themeFill="background1" w:themeFillShade="BF"/>
            <w:vAlign w:val="center"/>
          </w:tcPr>
          <w:p w:rsidR="00A528DF" w:rsidRPr="0003396C" w:rsidRDefault="00A528DF" w:rsidP="00E264F0">
            <w:pPr>
              <w:jc w:val="center"/>
              <w:rPr>
                <w:rFonts w:ascii="Arial" w:hAnsi="Arial" w:cs="Arial"/>
                <w:b/>
                <w:sz w:val="20"/>
                <w:szCs w:val="20"/>
              </w:rPr>
            </w:pPr>
            <w:r w:rsidRPr="0003396C">
              <w:rPr>
                <w:rFonts w:ascii="Arial" w:hAnsi="Arial" w:cs="Arial"/>
                <w:b/>
                <w:sz w:val="20"/>
                <w:szCs w:val="20"/>
              </w:rPr>
              <w:t>ΥΛΙΚΑ - ΕΡΓΑΣΙΑ</w:t>
            </w:r>
          </w:p>
        </w:tc>
        <w:tc>
          <w:tcPr>
            <w:tcW w:w="1361" w:type="dxa"/>
            <w:tcBorders>
              <w:bottom w:val="single" w:sz="4" w:space="0" w:color="000000"/>
            </w:tcBorders>
            <w:shd w:val="clear" w:color="auto" w:fill="BFBFBF" w:themeFill="background1" w:themeFillShade="BF"/>
            <w:vAlign w:val="center"/>
          </w:tcPr>
          <w:p w:rsidR="00A528DF" w:rsidRPr="0003396C" w:rsidRDefault="00A528DF" w:rsidP="00E264F0">
            <w:pPr>
              <w:jc w:val="center"/>
              <w:rPr>
                <w:rFonts w:ascii="Arial" w:hAnsi="Arial" w:cs="Arial"/>
                <w:b/>
                <w:sz w:val="20"/>
                <w:szCs w:val="20"/>
              </w:rPr>
            </w:pPr>
            <w:r w:rsidRPr="0003396C">
              <w:rPr>
                <w:rFonts w:ascii="Arial" w:hAnsi="Arial" w:cs="Arial"/>
                <w:b/>
                <w:sz w:val="20"/>
                <w:szCs w:val="20"/>
              </w:rPr>
              <w:t>ΜΟΝ. ΜΕΤΡΗΣΗΣ</w:t>
            </w:r>
          </w:p>
        </w:tc>
        <w:tc>
          <w:tcPr>
            <w:tcW w:w="1361" w:type="dxa"/>
            <w:gridSpan w:val="2"/>
            <w:tcBorders>
              <w:bottom w:val="single" w:sz="4" w:space="0" w:color="000000"/>
            </w:tcBorders>
            <w:shd w:val="clear" w:color="auto" w:fill="BFBFBF" w:themeFill="background1" w:themeFillShade="BF"/>
            <w:vAlign w:val="center"/>
          </w:tcPr>
          <w:p w:rsidR="00A528DF" w:rsidRPr="0003396C" w:rsidRDefault="00A528DF" w:rsidP="00E264F0">
            <w:pPr>
              <w:jc w:val="center"/>
              <w:rPr>
                <w:rFonts w:ascii="Arial" w:hAnsi="Arial" w:cs="Arial"/>
                <w:b/>
                <w:sz w:val="20"/>
                <w:szCs w:val="20"/>
              </w:rPr>
            </w:pPr>
            <w:r w:rsidRPr="0003396C">
              <w:rPr>
                <w:rFonts w:ascii="Arial" w:hAnsi="Arial" w:cs="Arial"/>
                <w:b/>
                <w:sz w:val="20"/>
                <w:szCs w:val="20"/>
              </w:rPr>
              <w:t>ΠΟΣΟΤΗΤΑ</w:t>
            </w:r>
          </w:p>
        </w:tc>
        <w:tc>
          <w:tcPr>
            <w:tcW w:w="1361" w:type="dxa"/>
            <w:tcBorders>
              <w:bottom w:val="single" w:sz="4" w:space="0" w:color="000000"/>
            </w:tcBorders>
            <w:shd w:val="clear" w:color="auto" w:fill="BFBFBF" w:themeFill="background1" w:themeFillShade="BF"/>
            <w:vAlign w:val="center"/>
          </w:tcPr>
          <w:p w:rsidR="00A528DF" w:rsidRPr="0003396C" w:rsidRDefault="00A528DF" w:rsidP="00E264F0">
            <w:pPr>
              <w:jc w:val="center"/>
              <w:rPr>
                <w:rFonts w:ascii="Arial" w:hAnsi="Arial" w:cs="Arial"/>
                <w:b/>
                <w:sz w:val="20"/>
                <w:szCs w:val="20"/>
              </w:rPr>
            </w:pPr>
            <w:r w:rsidRPr="0003396C">
              <w:rPr>
                <w:rFonts w:ascii="Arial" w:hAnsi="Arial" w:cs="Arial"/>
                <w:b/>
                <w:sz w:val="20"/>
                <w:szCs w:val="20"/>
              </w:rPr>
              <w:t>ΤΙΜΗ ΜΟΝ.</w:t>
            </w:r>
          </w:p>
        </w:tc>
        <w:tc>
          <w:tcPr>
            <w:tcW w:w="1361" w:type="dxa"/>
            <w:tcBorders>
              <w:bottom w:val="single" w:sz="4" w:space="0" w:color="000000"/>
            </w:tcBorders>
            <w:shd w:val="clear" w:color="auto" w:fill="BFBFBF" w:themeFill="background1" w:themeFillShade="BF"/>
            <w:vAlign w:val="center"/>
          </w:tcPr>
          <w:p w:rsidR="00A528DF" w:rsidRPr="0003396C" w:rsidRDefault="00A528DF" w:rsidP="00E264F0">
            <w:pPr>
              <w:jc w:val="center"/>
              <w:rPr>
                <w:rFonts w:ascii="Arial" w:hAnsi="Arial" w:cs="Arial"/>
                <w:b/>
                <w:sz w:val="20"/>
                <w:szCs w:val="20"/>
              </w:rPr>
            </w:pPr>
            <w:r w:rsidRPr="0003396C">
              <w:rPr>
                <w:rFonts w:ascii="Arial" w:hAnsi="Arial" w:cs="Arial"/>
                <w:b/>
                <w:sz w:val="20"/>
                <w:szCs w:val="20"/>
              </w:rPr>
              <w:t>ΔΑΠΑΝΗ (€)</w:t>
            </w:r>
          </w:p>
        </w:tc>
      </w:tr>
      <w:tr w:rsidR="00A528DF" w:rsidRPr="0003396C" w:rsidTr="00A528DF">
        <w:trPr>
          <w:trHeight w:val="340"/>
        </w:trPr>
        <w:tc>
          <w:tcPr>
            <w:tcW w:w="548" w:type="dxa"/>
            <w:tcBorders>
              <w:bottom w:val="single" w:sz="4" w:space="0" w:color="000000"/>
            </w:tcBorders>
            <w:vAlign w:val="center"/>
          </w:tcPr>
          <w:p w:rsidR="00A528DF" w:rsidRPr="0003396C" w:rsidRDefault="00A528DF" w:rsidP="00E264F0">
            <w:pPr>
              <w:jc w:val="center"/>
              <w:rPr>
                <w:rFonts w:ascii="Arial" w:hAnsi="Arial" w:cs="Arial"/>
                <w:b/>
                <w:sz w:val="20"/>
                <w:szCs w:val="20"/>
              </w:rPr>
            </w:pPr>
          </w:p>
        </w:tc>
        <w:tc>
          <w:tcPr>
            <w:tcW w:w="3742" w:type="dxa"/>
            <w:tcBorders>
              <w:bottom w:val="single" w:sz="4" w:space="0" w:color="000000"/>
            </w:tcBorders>
            <w:vAlign w:val="center"/>
          </w:tcPr>
          <w:p w:rsidR="00A528DF" w:rsidRPr="0003396C" w:rsidRDefault="00A528DF" w:rsidP="00E264F0">
            <w:pPr>
              <w:jc w:val="both"/>
              <w:rPr>
                <w:rFonts w:ascii="Arial" w:hAnsi="Arial" w:cs="Arial"/>
                <w:b/>
                <w:sz w:val="20"/>
                <w:szCs w:val="20"/>
              </w:rPr>
            </w:pPr>
            <w:r w:rsidRPr="0003396C">
              <w:rPr>
                <w:rFonts w:ascii="Arial" w:hAnsi="Arial" w:cs="Arial"/>
                <w:b/>
                <w:sz w:val="20"/>
                <w:szCs w:val="20"/>
              </w:rPr>
              <w:t>ΤΜΗΜΑ Α.</w:t>
            </w:r>
            <w:r>
              <w:rPr>
                <w:rFonts w:ascii="Arial" w:hAnsi="Arial" w:cs="Arial"/>
                <w:b/>
                <w:sz w:val="20"/>
                <w:szCs w:val="20"/>
              </w:rPr>
              <w:t xml:space="preserve"> </w:t>
            </w:r>
            <w:r w:rsidRPr="0003396C">
              <w:rPr>
                <w:rFonts w:ascii="Arial" w:hAnsi="Arial" w:cs="Arial"/>
                <w:sz w:val="20"/>
                <w:szCs w:val="20"/>
              </w:rPr>
              <w:t>Οστεοθήκες</w:t>
            </w:r>
          </w:p>
        </w:tc>
        <w:tc>
          <w:tcPr>
            <w:tcW w:w="1361" w:type="dxa"/>
            <w:tcBorders>
              <w:bottom w:val="single" w:sz="4" w:space="0" w:color="000000"/>
            </w:tcBorders>
            <w:vAlign w:val="center"/>
          </w:tcPr>
          <w:p w:rsidR="00A528DF" w:rsidRPr="0003396C" w:rsidRDefault="00A528DF" w:rsidP="00E264F0">
            <w:pPr>
              <w:jc w:val="center"/>
              <w:rPr>
                <w:rFonts w:ascii="Arial" w:hAnsi="Arial" w:cs="Arial"/>
                <w:b/>
                <w:sz w:val="20"/>
                <w:szCs w:val="20"/>
              </w:rPr>
            </w:pPr>
          </w:p>
        </w:tc>
        <w:tc>
          <w:tcPr>
            <w:tcW w:w="1361" w:type="dxa"/>
            <w:gridSpan w:val="2"/>
            <w:tcBorders>
              <w:bottom w:val="single" w:sz="4" w:space="0" w:color="000000"/>
            </w:tcBorders>
            <w:vAlign w:val="center"/>
          </w:tcPr>
          <w:p w:rsidR="00A528DF" w:rsidRPr="0003396C" w:rsidRDefault="00A528DF" w:rsidP="00E264F0">
            <w:pPr>
              <w:jc w:val="center"/>
              <w:rPr>
                <w:rFonts w:ascii="Arial" w:hAnsi="Arial" w:cs="Arial"/>
                <w:b/>
                <w:sz w:val="20"/>
                <w:szCs w:val="20"/>
              </w:rPr>
            </w:pPr>
          </w:p>
        </w:tc>
        <w:tc>
          <w:tcPr>
            <w:tcW w:w="1361" w:type="dxa"/>
            <w:tcBorders>
              <w:bottom w:val="single" w:sz="4" w:space="0" w:color="000000"/>
            </w:tcBorders>
            <w:vAlign w:val="center"/>
          </w:tcPr>
          <w:p w:rsidR="00A528DF" w:rsidRPr="0003396C" w:rsidRDefault="00A528DF" w:rsidP="00E264F0">
            <w:pPr>
              <w:jc w:val="center"/>
              <w:rPr>
                <w:rFonts w:ascii="Arial" w:hAnsi="Arial" w:cs="Arial"/>
                <w:b/>
                <w:sz w:val="20"/>
                <w:szCs w:val="20"/>
              </w:rPr>
            </w:pPr>
          </w:p>
        </w:tc>
        <w:tc>
          <w:tcPr>
            <w:tcW w:w="1361" w:type="dxa"/>
            <w:tcBorders>
              <w:bottom w:val="single" w:sz="4" w:space="0" w:color="000000"/>
            </w:tcBorders>
            <w:vAlign w:val="center"/>
          </w:tcPr>
          <w:p w:rsidR="00A528DF" w:rsidRPr="0003396C" w:rsidRDefault="00A528DF" w:rsidP="00E264F0">
            <w:pPr>
              <w:jc w:val="center"/>
              <w:rPr>
                <w:rFonts w:ascii="Arial" w:hAnsi="Arial" w:cs="Arial"/>
                <w:b/>
                <w:sz w:val="20"/>
                <w:szCs w:val="20"/>
              </w:rPr>
            </w:pPr>
          </w:p>
        </w:tc>
      </w:tr>
      <w:tr w:rsidR="00A528DF" w:rsidRPr="0003396C" w:rsidTr="00A528DF">
        <w:trPr>
          <w:trHeight w:val="340"/>
        </w:trPr>
        <w:tc>
          <w:tcPr>
            <w:tcW w:w="548" w:type="dxa"/>
            <w:vAlign w:val="center"/>
          </w:tcPr>
          <w:p w:rsidR="00A528DF" w:rsidRPr="0003396C" w:rsidRDefault="00A528DF" w:rsidP="00E264F0">
            <w:pPr>
              <w:jc w:val="center"/>
              <w:rPr>
                <w:rFonts w:ascii="Arial" w:hAnsi="Arial" w:cs="Arial"/>
                <w:sz w:val="20"/>
                <w:szCs w:val="20"/>
              </w:rPr>
            </w:pPr>
            <w:r w:rsidRPr="0003396C">
              <w:rPr>
                <w:rFonts w:ascii="Arial" w:hAnsi="Arial" w:cs="Arial"/>
                <w:sz w:val="20"/>
                <w:szCs w:val="20"/>
              </w:rPr>
              <w:t>1.</w:t>
            </w:r>
          </w:p>
        </w:tc>
        <w:tc>
          <w:tcPr>
            <w:tcW w:w="3742" w:type="dxa"/>
            <w:vAlign w:val="center"/>
          </w:tcPr>
          <w:p w:rsidR="00A528DF" w:rsidRPr="0003396C" w:rsidRDefault="00A528DF" w:rsidP="00E264F0">
            <w:pPr>
              <w:ind w:left="334"/>
              <w:rPr>
                <w:rFonts w:ascii="Arial" w:hAnsi="Arial" w:cs="Arial"/>
                <w:sz w:val="20"/>
                <w:szCs w:val="20"/>
              </w:rPr>
            </w:pPr>
            <w:r w:rsidRPr="0003396C">
              <w:rPr>
                <w:rFonts w:ascii="Arial" w:hAnsi="Arial" w:cs="Arial"/>
                <w:sz w:val="20"/>
                <w:szCs w:val="20"/>
              </w:rPr>
              <w:t>Μονές</w:t>
            </w:r>
          </w:p>
        </w:tc>
        <w:tc>
          <w:tcPr>
            <w:tcW w:w="1361" w:type="dxa"/>
            <w:vAlign w:val="center"/>
          </w:tcPr>
          <w:p w:rsidR="00A528DF" w:rsidRPr="0003396C" w:rsidRDefault="00A528DF" w:rsidP="00E264F0">
            <w:pPr>
              <w:jc w:val="center"/>
              <w:rPr>
                <w:rFonts w:ascii="Arial" w:hAnsi="Arial" w:cs="Arial"/>
                <w:sz w:val="20"/>
                <w:szCs w:val="20"/>
              </w:rPr>
            </w:pPr>
            <w:r w:rsidRPr="0003396C">
              <w:rPr>
                <w:rFonts w:ascii="Arial" w:hAnsi="Arial" w:cs="Arial"/>
                <w:sz w:val="20"/>
                <w:szCs w:val="20"/>
              </w:rPr>
              <w:t>ΤΕΜ</w:t>
            </w:r>
          </w:p>
        </w:tc>
        <w:tc>
          <w:tcPr>
            <w:tcW w:w="1361" w:type="dxa"/>
            <w:gridSpan w:val="2"/>
            <w:vAlign w:val="center"/>
          </w:tcPr>
          <w:p w:rsidR="00A528DF" w:rsidRPr="0003396C" w:rsidRDefault="00A528DF" w:rsidP="00E264F0">
            <w:pPr>
              <w:jc w:val="center"/>
              <w:rPr>
                <w:rFonts w:ascii="Arial" w:hAnsi="Arial" w:cs="Arial"/>
                <w:sz w:val="20"/>
                <w:szCs w:val="20"/>
              </w:rPr>
            </w:pPr>
            <w:r w:rsidRPr="0003396C">
              <w:rPr>
                <w:rFonts w:ascii="Arial" w:hAnsi="Arial" w:cs="Arial"/>
                <w:sz w:val="20"/>
                <w:szCs w:val="20"/>
              </w:rPr>
              <w:t>100</w:t>
            </w:r>
          </w:p>
        </w:tc>
        <w:tc>
          <w:tcPr>
            <w:tcW w:w="1361" w:type="dxa"/>
            <w:vAlign w:val="center"/>
          </w:tcPr>
          <w:p w:rsidR="00A528DF" w:rsidRPr="0003396C" w:rsidRDefault="00A528DF" w:rsidP="00E264F0">
            <w:pPr>
              <w:jc w:val="center"/>
              <w:rPr>
                <w:rFonts w:ascii="Arial" w:hAnsi="Arial" w:cs="Arial"/>
                <w:sz w:val="20"/>
                <w:szCs w:val="20"/>
              </w:rPr>
            </w:pPr>
          </w:p>
        </w:tc>
        <w:tc>
          <w:tcPr>
            <w:tcW w:w="1361" w:type="dxa"/>
            <w:vAlign w:val="center"/>
          </w:tcPr>
          <w:p w:rsidR="00A528DF" w:rsidRPr="0003396C" w:rsidRDefault="00A528DF" w:rsidP="00E264F0">
            <w:pPr>
              <w:jc w:val="right"/>
              <w:rPr>
                <w:rFonts w:ascii="Arial" w:hAnsi="Arial" w:cs="Arial"/>
                <w:sz w:val="20"/>
                <w:szCs w:val="20"/>
              </w:rPr>
            </w:pPr>
          </w:p>
        </w:tc>
      </w:tr>
      <w:tr w:rsidR="00A528DF" w:rsidRPr="0003396C" w:rsidTr="00A528DF">
        <w:trPr>
          <w:trHeight w:val="340"/>
        </w:trPr>
        <w:tc>
          <w:tcPr>
            <w:tcW w:w="548" w:type="dxa"/>
            <w:tcBorders>
              <w:bottom w:val="single" w:sz="4" w:space="0" w:color="000000"/>
            </w:tcBorders>
            <w:vAlign w:val="center"/>
          </w:tcPr>
          <w:p w:rsidR="00A528DF" w:rsidRPr="0003396C" w:rsidRDefault="00A528DF" w:rsidP="00E264F0">
            <w:pPr>
              <w:jc w:val="center"/>
              <w:rPr>
                <w:rFonts w:ascii="Arial" w:hAnsi="Arial" w:cs="Arial"/>
                <w:sz w:val="20"/>
                <w:szCs w:val="20"/>
              </w:rPr>
            </w:pPr>
            <w:r w:rsidRPr="0003396C">
              <w:rPr>
                <w:rFonts w:ascii="Arial" w:hAnsi="Arial" w:cs="Arial"/>
                <w:sz w:val="20"/>
                <w:szCs w:val="20"/>
              </w:rPr>
              <w:t>2.</w:t>
            </w:r>
          </w:p>
        </w:tc>
        <w:tc>
          <w:tcPr>
            <w:tcW w:w="3742" w:type="dxa"/>
            <w:tcBorders>
              <w:bottom w:val="single" w:sz="4" w:space="0" w:color="000000"/>
            </w:tcBorders>
            <w:vAlign w:val="center"/>
          </w:tcPr>
          <w:p w:rsidR="00A528DF" w:rsidRPr="0003396C" w:rsidRDefault="00A528DF" w:rsidP="00E264F0">
            <w:pPr>
              <w:ind w:left="334"/>
              <w:rPr>
                <w:rFonts w:ascii="Arial" w:hAnsi="Arial" w:cs="Arial"/>
                <w:sz w:val="20"/>
                <w:szCs w:val="20"/>
              </w:rPr>
            </w:pPr>
            <w:r w:rsidRPr="0003396C">
              <w:rPr>
                <w:rFonts w:ascii="Arial" w:hAnsi="Arial" w:cs="Arial"/>
                <w:sz w:val="20"/>
                <w:szCs w:val="20"/>
              </w:rPr>
              <w:t>Διπλές</w:t>
            </w:r>
          </w:p>
        </w:tc>
        <w:tc>
          <w:tcPr>
            <w:tcW w:w="1361" w:type="dxa"/>
            <w:tcBorders>
              <w:bottom w:val="single" w:sz="4" w:space="0" w:color="000000"/>
            </w:tcBorders>
            <w:vAlign w:val="center"/>
          </w:tcPr>
          <w:p w:rsidR="00A528DF" w:rsidRPr="0003396C" w:rsidRDefault="00A528DF" w:rsidP="00E264F0">
            <w:pPr>
              <w:jc w:val="center"/>
              <w:rPr>
                <w:rFonts w:ascii="Arial" w:hAnsi="Arial" w:cs="Arial"/>
                <w:sz w:val="20"/>
                <w:szCs w:val="20"/>
              </w:rPr>
            </w:pPr>
            <w:r w:rsidRPr="0003396C">
              <w:rPr>
                <w:rFonts w:ascii="Arial" w:hAnsi="Arial" w:cs="Arial"/>
                <w:sz w:val="20"/>
                <w:szCs w:val="20"/>
              </w:rPr>
              <w:t>ΤΕΜ</w:t>
            </w:r>
          </w:p>
        </w:tc>
        <w:tc>
          <w:tcPr>
            <w:tcW w:w="1361" w:type="dxa"/>
            <w:gridSpan w:val="2"/>
            <w:tcBorders>
              <w:bottom w:val="single" w:sz="4" w:space="0" w:color="000000"/>
            </w:tcBorders>
            <w:vAlign w:val="center"/>
          </w:tcPr>
          <w:p w:rsidR="00A528DF" w:rsidRPr="0003396C" w:rsidRDefault="00A528DF" w:rsidP="00E264F0">
            <w:pPr>
              <w:jc w:val="center"/>
              <w:rPr>
                <w:rFonts w:ascii="Arial" w:hAnsi="Arial" w:cs="Arial"/>
                <w:sz w:val="20"/>
                <w:szCs w:val="20"/>
              </w:rPr>
            </w:pPr>
            <w:r w:rsidRPr="0003396C">
              <w:rPr>
                <w:rFonts w:ascii="Arial" w:hAnsi="Arial" w:cs="Arial"/>
                <w:sz w:val="20"/>
                <w:szCs w:val="20"/>
              </w:rPr>
              <w:t>50</w:t>
            </w:r>
          </w:p>
        </w:tc>
        <w:tc>
          <w:tcPr>
            <w:tcW w:w="1361" w:type="dxa"/>
            <w:tcBorders>
              <w:bottom w:val="single" w:sz="4" w:space="0" w:color="000000"/>
            </w:tcBorders>
            <w:vAlign w:val="center"/>
          </w:tcPr>
          <w:p w:rsidR="00A528DF" w:rsidRPr="0003396C" w:rsidRDefault="00A528DF" w:rsidP="00E264F0">
            <w:pPr>
              <w:jc w:val="center"/>
              <w:rPr>
                <w:rFonts w:ascii="Arial" w:hAnsi="Arial" w:cs="Arial"/>
                <w:sz w:val="20"/>
                <w:szCs w:val="20"/>
              </w:rPr>
            </w:pPr>
          </w:p>
        </w:tc>
        <w:tc>
          <w:tcPr>
            <w:tcW w:w="1361" w:type="dxa"/>
            <w:vAlign w:val="center"/>
          </w:tcPr>
          <w:p w:rsidR="00A528DF" w:rsidRPr="0003396C" w:rsidRDefault="00A528DF" w:rsidP="00E264F0">
            <w:pPr>
              <w:jc w:val="right"/>
              <w:rPr>
                <w:rFonts w:ascii="Arial" w:hAnsi="Arial" w:cs="Arial"/>
                <w:sz w:val="20"/>
                <w:szCs w:val="20"/>
              </w:rPr>
            </w:pPr>
          </w:p>
        </w:tc>
      </w:tr>
      <w:tr w:rsidR="00A528DF" w:rsidRPr="0003396C" w:rsidTr="00A528DF">
        <w:trPr>
          <w:trHeight w:val="340"/>
        </w:trPr>
        <w:tc>
          <w:tcPr>
            <w:tcW w:w="548" w:type="dxa"/>
            <w:tcBorders>
              <w:bottom w:val="nil"/>
              <w:right w:val="nil"/>
            </w:tcBorders>
            <w:vAlign w:val="center"/>
          </w:tcPr>
          <w:p w:rsidR="00A528DF" w:rsidRPr="0003396C" w:rsidRDefault="00A528DF" w:rsidP="00E264F0">
            <w:pPr>
              <w:jc w:val="center"/>
              <w:rPr>
                <w:rFonts w:ascii="Arial" w:hAnsi="Arial" w:cs="Arial"/>
                <w:sz w:val="20"/>
                <w:szCs w:val="20"/>
              </w:rPr>
            </w:pPr>
          </w:p>
        </w:tc>
        <w:tc>
          <w:tcPr>
            <w:tcW w:w="3742" w:type="dxa"/>
            <w:tcBorders>
              <w:left w:val="nil"/>
              <w:bottom w:val="nil"/>
              <w:right w:val="nil"/>
            </w:tcBorders>
            <w:vAlign w:val="center"/>
          </w:tcPr>
          <w:p w:rsidR="00A528DF" w:rsidRPr="0003396C" w:rsidRDefault="00A528DF" w:rsidP="00E264F0">
            <w:pPr>
              <w:jc w:val="center"/>
              <w:rPr>
                <w:rFonts w:ascii="Arial" w:hAnsi="Arial" w:cs="Arial"/>
                <w:sz w:val="20"/>
                <w:szCs w:val="20"/>
              </w:rPr>
            </w:pPr>
          </w:p>
        </w:tc>
        <w:tc>
          <w:tcPr>
            <w:tcW w:w="1361" w:type="dxa"/>
            <w:tcBorders>
              <w:left w:val="nil"/>
              <w:bottom w:val="nil"/>
              <w:right w:val="nil"/>
            </w:tcBorders>
            <w:vAlign w:val="center"/>
          </w:tcPr>
          <w:p w:rsidR="00A528DF" w:rsidRPr="0003396C" w:rsidRDefault="00A528DF" w:rsidP="00E264F0">
            <w:pPr>
              <w:jc w:val="center"/>
              <w:rPr>
                <w:rFonts w:ascii="Arial" w:hAnsi="Arial" w:cs="Arial"/>
                <w:sz w:val="20"/>
                <w:szCs w:val="20"/>
              </w:rPr>
            </w:pPr>
          </w:p>
        </w:tc>
        <w:tc>
          <w:tcPr>
            <w:tcW w:w="1361" w:type="dxa"/>
            <w:gridSpan w:val="2"/>
            <w:tcBorders>
              <w:left w:val="nil"/>
              <w:bottom w:val="nil"/>
              <w:right w:val="nil"/>
            </w:tcBorders>
            <w:vAlign w:val="center"/>
          </w:tcPr>
          <w:p w:rsidR="00A528DF" w:rsidRPr="0003396C" w:rsidRDefault="00A528DF" w:rsidP="00E264F0">
            <w:pPr>
              <w:jc w:val="center"/>
              <w:rPr>
                <w:rFonts w:ascii="Arial" w:hAnsi="Arial" w:cs="Arial"/>
                <w:sz w:val="20"/>
                <w:szCs w:val="20"/>
              </w:rPr>
            </w:pPr>
          </w:p>
        </w:tc>
        <w:tc>
          <w:tcPr>
            <w:tcW w:w="1361" w:type="dxa"/>
            <w:tcBorders>
              <w:left w:val="nil"/>
              <w:bottom w:val="nil"/>
              <w:right w:val="nil"/>
            </w:tcBorders>
            <w:vAlign w:val="center"/>
          </w:tcPr>
          <w:p w:rsidR="00A528DF" w:rsidRPr="0003396C" w:rsidRDefault="00A528DF" w:rsidP="00E264F0">
            <w:pPr>
              <w:jc w:val="right"/>
              <w:rPr>
                <w:rFonts w:ascii="Arial" w:hAnsi="Arial" w:cs="Arial"/>
                <w:sz w:val="20"/>
                <w:szCs w:val="20"/>
              </w:rPr>
            </w:pPr>
            <w:r w:rsidRPr="0003396C">
              <w:rPr>
                <w:rFonts w:ascii="Arial" w:hAnsi="Arial" w:cs="Arial"/>
                <w:b/>
                <w:sz w:val="20"/>
                <w:szCs w:val="20"/>
              </w:rPr>
              <w:t>ΣΥΝΟΛΟ</w:t>
            </w:r>
            <w:r>
              <w:rPr>
                <w:rFonts w:ascii="Arial" w:hAnsi="Arial" w:cs="Arial"/>
                <w:b/>
                <w:sz w:val="20"/>
                <w:szCs w:val="20"/>
              </w:rPr>
              <w:t xml:space="preserve"> Α.</w:t>
            </w:r>
          </w:p>
        </w:tc>
        <w:tc>
          <w:tcPr>
            <w:tcW w:w="1361" w:type="dxa"/>
            <w:vAlign w:val="center"/>
          </w:tcPr>
          <w:p w:rsidR="00A528DF" w:rsidRPr="0003396C" w:rsidRDefault="00A528DF" w:rsidP="00E264F0">
            <w:pPr>
              <w:jc w:val="right"/>
              <w:rPr>
                <w:rFonts w:ascii="Arial" w:hAnsi="Arial" w:cs="Arial"/>
                <w:b/>
                <w:sz w:val="20"/>
                <w:szCs w:val="20"/>
              </w:rPr>
            </w:pPr>
          </w:p>
        </w:tc>
      </w:tr>
      <w:tr w:rsidR="00A528DF" w:rsidRPr="0003396C" w:rsidTr="00A528DF">
        <w:trPr>
          <w:trHeight w:val="340"/>
        </w:trPr>
        <w:tc>
          <w:tcPr>
            <w:tcW w:w="548" w:type="dxa"/>
            <w:tcBorders>
              <w:top w:val="nil"/>
              <w:bottom w:val="nil"/>
              <w:right w:val="nil"/>
            </w:tcBorders>
            <w:vAlign w:val="center"/>
          </w:tcPr>
          <w:p w:rsidR="00A528DF" w:rsidRPr="0003396C" w:rsidRDefault="00A528DF" w:rsidP="00E264F0">
            <w:pPr>
              <w:jc w:val="center"/>
              <w:rPr>
                <w:rFonts w:ascii="Arial" w:hAnsi="Arial" w:cs="Arial"/>
                <w:sz w:val="20"/>
                <w:szCs w:val="20"/>
              </w:rPr>
            </w:pPr>
          </w:p>
        </w:tc>
        <w:tc>
          <w:tcPr>
            <w:tcW w:w="3742" w:type="dxa"/>
            <w:tcBorders>
              <w:top w:val="nil"/>
              <w:left w:val="nil"/>
              <w:bottom w:val="nil"/>
              <w:right w:val="nil"/>
            </w:tcBorders>
            <w:vAlign w:val="center"/>
          </w:tcPr>
          <w:p w:rsidR="00A528DF" w:rsidRPr="0003396C" w:rsidRDefault="00A528DF" w:rsidP="00E264F0">
            <w:pPr>
              <w:jc w:val="center"/>
              <w:rPr>
                <w:rFonts w:ascii="Arial" w:hAnsi="Arial" w:cs="Arial"/>
                <w:sz w:val="20"/>
                <w:szCs w:val="20"/>
              </w:rPr>
            </w:pPr>
          </w:p>
        </w:tc>
        <w:tc>
          <w:tcPr>
            <w:tcW w:w="1361" w:type="dxa"/>
            <w:tcBorders>
              <w:top w:val="nil"/>
              <w:left w:val="nil"/>
              <w:bottom w:val="nil"/>
              <w:right w:val="nil"/>
            </w:tcBorders>
            <w:vAlign w:val="center"/>
          </w:tcPr>
          <w:p w:rsidR="00A528DF" w:rsidRPr="0003396C" w:rsidRDefault="00A528DF" w:rsidP="00E264F0">
            <w:pPr>
              <w:jc w:val="center"/>
              <w:rPr>
                <w:rFonts w:ascii="Arial" w:hAnsi="Arial" w:cs="Arial"/>
                <w:sz w:val="20"/>
                <w:szCs w:val="20"/>
              </w:rPr>
            </w:pPr>
          </w:p>
        </w:tc>
        <w:tc>
          <w:tcPr>
            <w:tcW w:w="1361" w:type="dxa"/>
            <w:gridSpan w:val="2"/>
            <w:tcBorders>
              <w:top w:val="nil"/>
              <w:left w:val="nil"/>
              <w:bottom w:val="nil"/>
              <w:right w:val="nil"/>
            </w:tcBorders>
            <w:vAlign w:val="center"/>
          </w:tcPr>
          <w:p w:rsidR="00A528DF" w:rsidRPr="0003396C" w:rsidRDefault="00A528DF" w:rsidP="00E264F0">
            <w:pPr>
              <w:jc w:val="center"/>
              <w:rPr>
                <w:rFonts w:ascii="Arial" w:hAnsi="Arial" w:cs="Arial"/>
                <w:sz w:val="20"/>
                <w:szCs w:val="20"/>
              </w:rPr>
            </w:pPr>
          </w:p>
        </w:tc>
        <w:tc>
          <w:tcPr>
            <w:tcW w:w="1361" w:type="dxa"/>
            <w:tcBorders>
              <w:top w:val="nil"/>
              <w:left w:val="nil"/>
              <w:bottom w:val="nil"/>
              <w:right w:val="nil"/>
            </w:tcBorders>
            <w:vAlign w:val="center"/>
          </w:tcPr>
          <w:p w:rsidR="00A528DF" w:rsidRPr="0003396C" w:rsidRDefault="00A528DF" w:rsidP="00E264F0">
            <w:pPr>
              <w:jc w:val="right"/>
              <w:rPr>
                <w:rFonts w:ascii="Arial" w:hAnsi="Arial" w:cs="Arial"/>
                <w:sz w:val="20"/>
                <w:szCs w:val="20"/>
              </w:rPr>
            </w:pPr>
            <w:r w:rsidRPr="0003396C">
              <w:rPr>
                <w:rFonts w:ascii="Arial" w:hAnsi="Arial" w:cs="Arial"/>
                <w:sz w:val="20"/>
                <w:szCs w:val="20"/>
              </w:rPr>
              <w:t>ΦΠΑ 24%</w:t>
            </w:r>
          </w:p>
        </w:tc>
        <w:tc>
          <w:tcPr>
            <w:tcW w:w="1361" w:type="dxa"/>
            <w:tcBorders>
              <w:bottom w:val="single" w:sz="4" w:space="0" w:color="000000"/>
            </w:tcBorders>
            <w:vAlign w:val="center"/>
          </w:tcPr>
          <w:p w:rsidR="00A528DF" w:rsidRPr="0003396C" w:rsidRDefault="00A528DF" w:rsidP="00E264F0">
            <w:pPr>
              <w:jc w:val="right"/>
              <w:rPr>
                <w:rFonts w:ascii="Arial" w:hAnsi="Arial" w:cs="Arial"/>
                <w:sz w:val="20"/>
                <w:szCs w:val="20"/>
              </w:rPr>
            </w:pPr>
          </w:p>
        </w:tc>
      </w:tr>
      <w:tr w:rsidR="00A528DF" w:rsidRPr="0003396C" w:rsidTr="00A528DF">
        <w:trPr>
          <w:trHeight w:val="340"/>
        </w:trPr>
        <w:tc>
          <w:tcPr>
            <w:tcW w:w="548" w:type="dxa"/>
            <w:tcBorders>
              <w:top w:val="nil"/>
              <w:bottom w:val="single" w:sz="4" w:space="0" w:color="auto"/>
              <w:right w:val="nil"/>
            </w:tcBorders>
            <w:vAlign w:val="center"/>
          </w:tcPr>
          <w:p w:rsidR="00A528DF" w:rsidRPr="0003396C" w:rsidRDefault="00A528DF" w:rsidP="00E264F0">
            <w:pPr>
              <w:jc w:val="center"/>
              <w:rPr>
                <w:rFonts w:ascii="Arial" w:hAnsi="Arial" w:cs="Arial"/>
                <w:sz w:val="20"/>
                <w:szCs w:val="20"/>
              </w:rPr>
            </w:pPr>
          </w:p>
        </w:tc>
        <w:tc>
          <w:tcPr>
            <w:tcW w:w="3742" w:type="dxa"/>
            <w:tcBorders>
              <w:top w:val="nil"/>
              <w:left w:val="nil"/>
              <w:bottom w:val="single" w:sz="4" w:space="0" w:color="auto"/>
              <w:right w:val="nil"/>
            </w:tcBorders>
            <w:vAlign w:val="center"/>
          </w:tcPr>
          <w:p w:rsidR="00A528DF" w:rsidRPr="0003396C" w:rsidRDefault="00A528DF" w:rsidP="00E264F0">
            <w:pPr>
              <w:jc w:val="center"/>
              <w:rPr>
                <w:rFonts w:ascii="Arial" w:hAnsi="Arial" w:cs="Arial"/>
                <w:sz w:val="20"/>
                <w:szCs w:val="20"/>
              </w:rPr>
            </w:pPr>
          </w:p>
        </w:tc>
        <w:tc>
          <w:tcPr>
            <w:tcW w:w="1361" w:type="dxa"/>
            <w:tcBorders>
              <w:top w:val="nil"/>
              <w:left w:val="nil"/>
              <w:bottom w:val="single" w:sz="4" w:space="0" w:color="auto"/>
              <w:right w:val="nil"/>
            </w:tcBorders>
            <w:vAlign w:val="center"/>
          </w:tcPr>
          <w:p w:rsidR="00A528DF" w:rsidRPr="0003396C" w:rsidRDefault="00A528DF" w:rsidP="00E264F0">
            <w:pPr>
              <w:jc w:val="center"/>
              <w:rPr>
                <w:rFonts w:ascii="Arial" w:hAnsi="Arial" w:cs="Arial"/>
                <w:sz w:val="20"/>
                <w:szCs w:val="20"/>
              </w:rPr>
            </w:pPr>
          </w:p>
        </w:tc>
        <w:tc>
          <w:tcPr>
            <w:tcW w:w="298" w:type="dxa"/>
            <w:tcBorders>
              <w:top w:val="nil"/>
              <w:left w:val="nil"/>
              <w:bottom w:val="single" w:sz="4" w:space="0" w:color="auto"/>
              <w:right w:val="nil"/>
            </w:tcBorders>
            <w:vAlign w:val="center"/>
          </w:tcPr>
          <w:p w:rsidR="00A528DF" w:rsidRPr="0003396C" w:rsidRDefault="00A528DF" w:rsidP="00E264F0">
            <w:pPr>
              <w:jc w:val="center"/>
              <w:rPr>
                <w:rFonts w:ascii="Arial" w:hAnsi="Arial" w:cs="Arial"/>
                <w:sz w:val="20"/>
                <w:szCs w:val="20"/>
              </w:rPr>
            </w:pPr>
          </w:p>
        </w:tc>
        <w:tc>
          <w:tcPr>
            <w:tcW w:w="2424" w:type="dxa"/>
            <w:gridSpan w:val="2"/>
            <w:tcBorders>
              <w:top w:val="nil"/>
              <w:left w:val="nil"/>
              <w:bottom w:val="single" w:sz="4" w:space="0" w:color="auto"/>
              <w:right w:val="nil"/>
            </w:tcBorders>
            <w:vAlign w:val="center"/>
          </w:tcPr>
          <w:p w:rsidR="00A528DF" w:rsidRPr="0003396C" w:rsidRDefault="00A528DF" w:rsidP="00E264F0">
            <w:pPr>
              <w:jc w:val="right"/>
              <w:rPr>
                <w:rFonts w:ascii="Arial" w:hAnsi="Arial" w:cs="Arial"/>
                <w:sz w:val="20"/>
                <w:szCs w:val="20"/>
              </w:rPr>
            </w:pPr>
            <w:r w:rsidRPr="0003396C">
              <w:rPr>
                <w:rFonts w:ascii="Arial" w:hAnsi="Arial" w:cs="Arial"/>
                <w:b/>
                <w:sz w:val="20"/>
                <w:szCs w:val="20"/>
              </w:rPr>
              <w:t>ΓΕΝΙΚΟ ΣΥΝΟΛΟ</w:t>
            </w:r>
            <w:r>
              <w:rPr>
                <w:rFonts w:ascii="Arial" w:hAnsi="Arial" w:cs="Arial"/>
                <w:b/>
                <w:sz w:val="20"/>
                <w:szCs w:val="20"/>
              </w:rPr>
              <w:t xml:space="preserve"> Α.</w:t>
            </w:r>
          </w:p>
        </w:tc>
        <w:tc>
          <w:tcPr>
            <w:tcW w:w="1361" w:type="dxa"/>
            <w:tcBorders>
              <w:bottom w:val="single" w:sz="4" w:space="0" w:color="auto"/>
            </w:tcBorders>
            <w:vAlign w:val="center"/>
          </w:tcPr>
          <w:p w:rsidR="00A528DF" w:rsidRPr="0003396C" w:rsidRDefault="00A528DF" w:rsidP="00E264F0">
            <w:pPr>
              <w:jc w:val="right"/>
              <w:rPr>
                <w:rFonts w:ascii="Arial" w:hAnsi="Arial" w:cs="Arial"/>
                <w:b/>
                <w:sz w:val="20"/>
                <w:szCs w:val="20"/>
              </w:rPr>
            </w:pPr>
          </w:p>
        </w:tc>
      </w:tr>
      <w:tr w:rsidR="00A528DF" w:rsidRPr="0003396C" w:rsidTr="00A528DF">
        <w:trPr>
          <w:trHeight w:val="340"/>
        </w:trPr>
        <w:tc>
          <w:tcPr>
            <w:tcW w:w="548" w:type="dxa"/>
            <w:tcBorders>
              <w:bottom w:val="single" w:sz="4" w:space="0" w:color="000000"/>
            </w:tcBorders>
            <w:vAlign w:val="center"/>
          </w:tcPr>
          <w:p w:rsidR="00A528DF" w:rsidRPr="0003396C" w:rsidRDefault="00A528DF" w:rsidP="00E264F0">
            <w:pPr>
              <w:jc w:val="center"/>
              <w:rPr>
                <w:rFonts w:ascii="Arial" w:hAnsi="Arial" w:cs="Arial"/>
                <w:b/>
                <w:sz w:val="20"/>
                <w:szCs w:val="20"/>
              </w:rPr>
            </w:pPr>
          </w:p>
        </w:tc>
        <w:tc>
          <w:tcPr>
            <w:tcW w:w="3742" w:type="dxa"/>
            <w:tcBorders>
              <w:bottom w:val="single" w:sz="4" w:space="0" w:color="000000"/>
            </w:tcBorders>
            <w:vAlign w:val="center"/>
          </w:tcPr>
          <w:p w:rsidR="00A528DF" w:rsidRPr="0003396C" w:rsidRDefault="00A528DF" w:rsidP="00E264F0">
            <w:pPr>
              <w:jc w:val="both"/>
              <w:rPr>
                <w:rFonts w:ascii="Arial" w:hAnsi="Arial" w:cs="Arial"/>
                <w:b/>
                <w:sz w:val="20"/>
                <w:szCs w:val="20"/>
              </w:rPr>
            </w:pPr>
            <w:r w:rsidRPr="0003396C">
              <w:rPr>
                <w:rFonts w:ascii="Arial" w:hAnsi="Arial" w:cs="Arial"/>
                <w:b/>
                <w:sz w:val="20"/>
                <w:szCs w:val="20"/>
              </w:rPr>
              <w:t>ΤΜΗΜΑ Β.</w:t>
            </w:r>
            <w:r>
              <w:rPr>
                <w:rFonts w:ascii="Arial" w:hAnsi="Arial" w:cs="Arial"/>
                <w:b/>
                <w:sz w:val="20"/>
                <w:szCs w:val="20"/>
              </w:rPr>
              <w:t xml:space="preserve"> </w:t>
            </w:r>
            <w:r w:rsidRPr="00F76CD0">
              <w:rPr>
                <w:rFonts w:ascii="Arial" w:hAnsi="Arial" w:cs="Arial"/>
                <w:sz w:val="20"/>
                <w:szCs w:val="20"/>
              </w:rPr>
              <w:t>Ράφια</w:t>
            </w:r>
          </w:p>
        </w:tc>
        <w:tc>
          <w:tcPr>
            <w:tcW w:w="1361" w:type="dxa"/>
            <w:tcBorders>
              <w:bottom w:val="single" w:sz="4" w:space="0" w:color="000000"/>
            </w:tcBorders>
            <w:vAlign w:val="center"/>
          </w:tcPr>
          <w:p w:rsidR="00A528DF" w:rsidRPr="0003396C" w:rsidRDefault="00A528DF" w:rsidP="00E264F0">
            <w:pPr>
              <w:jc w:val="center"/>
              <w:rPr>
                <w:rFonts w:ascii="Arial" w:hAnsi="Arial" w:cs="Arial"/>
                <w:b/>
                <w:sz w:val="20"/>
                <w:szCs w:val="20"/>
              </w:rPr>
            </w:pPr>
          </w:p>
        </w:tc>
        <w:tc>
          <w:tcPr>
            <w:tcW w:w="1361" w:type="dxa"/>
            <w:gridSpan w:val="2"/>
            <w:tcBorders>
              <w:bottom w:val="single" w:sz="4" w:space="0" w:color="000000"/>
            </w:tcBorders>
            <w:vAlign w:val="center"/>
          </w:tcPr>
          <w:p w:rsidR="00A528DF" w:rsidRPr="0003396C" w:rsidRDefault="00A528DF" w:rsidP="00E264F0">
            <w:pPr>
              <w:jc w:val="center"/>
              <w:rPr>
                <w:rFonts w:ascii="Arial" w:hAnsi="Arial" w:cs="Arial"/>
                <w:b/>
                <w:sz w:val="20"/>
                <w:szCs w:val="20"/>
              </w:rPr>
            </w:pPr>
          </w:p>
        </w:tc>
        <w:tc>
          <w:tcPr>
            <w:tcW w:w="1361" w:type="dxa"/>
            <w:tcBorders>
              <w:bottom w:val="single" w:sz="4" w:space="0" w:color="000000"/>
            </w:tcBorders>
            <w:vAlign w:val="center"/>
          </w:tcPr>
          <w:p w:rsidR="00A528DF" w:rsidRPr="0003396C" w:rsidRDefault="00A528DF" w:rsidP="00E264F0">
            <w:pPr>
              <w:jc w:val="center"/>
              <w:rPr>
                <w:rFonts w:ascii="Arial" w:hAnsi="Arial" w:cs="Arial"/>
                <w:b/>
                <w:sz w:val="20"/>
                <w:szCs w:val="20"/>
              </w:rPr>
            </w:pPr>
          </w:p>
        </w:tc>
        <w:tc>
          <w:tcPr>
            <w:tcW w:w="1361" w:type="dxa"/>
            <w:tcBorders>
              <w:bottom w:val="single" w:sz="4" w:space="0" w:color="000000"/>
            </w:tcBorders>
            <w:vAlign w:val="center"/>
          </w:tcPr>
          <w:p w:rsidR="00A528DF" w:rsidRPr="0003396C" w:rsidRDefault="00A528DF" w:rsidP="00E264F0">
            <w:pPr>
              <w:jc w:val="center"/>
              <w:rPr>
                <w:rFonts w:ascii="Arial" w:hAnsi="Arial" w:cs="Arial"/>
                <w:b/>
                <w:sz w:val="20"/>
                <w:szCs w:val="20"/>
              </w:rPr>
            </w:pPr>
          </w:p>
        </w:tc>
      </w:tr>
      <w:tr w:rsidR="00A528DF" w:rsidRPr="0003396C" w:rsidTr="00A528DF">
        <w:trPr>
          <w:trHeight w:val="340"/>
        </w:trPr>
        <w:tc>
          <w:tcPr>
            <w:tcW w:w="548" w:type="dxa"/>
            <w:vAlign w:val="center"/>
          </w:tcPr>
          <w:p w:rsidR="00A528DF" w:rsidRPr="0003396C" w:rsidRDefault="00A528DF" w:rsidP="00E264F0">
            <w:pPr>
              <w:jc w:val="center"/>
              <w:rPr>
                <w:rFonts w:ascii="Arial" w:hAnsi="Arial" w:cs="Arial"/>
                <w:sz w:val="20"/>
                <w:szCs w:val="20"/>
              </w:rPr>
            </w:pPr>
            <w:r w:rsidRPr="0003396C">
              <w:rPr>
                <w:rFonts w:ascii="Arial" w:hAnsi="Arial" w:cs="Arial"/>
                <w:sz w:val="20"/>
                <w:szCs w:val="20"/>
              </w:rPr>
              <w:t>1.</w:t>
            </w:r>
          </w:p>
        </w:tc>
        <w:tc>
          <w:tcPr>
            <w:tcW w:w="3742" w:type="dxa"/>
            <w:vAlign w:val="center"/>
          </w:tcPr>
          <w:p w:rsidR="00A528DF" w:rsidRPr="0003396C" w:rsidRDefault="00A528DF" w:rsidP="00E264F0">
            <w:pPr>
              <w:rPr>
                <w:rFonts w:ascii="Arial" w:hAnsi="Arial" w:cs="Arial"/>
                <w:sz w:val="20"/>
                <w:szCs w:val="20"/>
              </w:rPr>
            </w:pPr>
            <w:r w:rsidRPr="0003396C">
              <w:rPr>
                <w:rFonts w:ascii="Arial" w:hAnsi="Arial" w:cs="Arial"/>
                <w:sz w:val="20"/>
                <w:szCs w:val="20"/>
              </w:rPr>
              <w:t xml:space="preserve">Μεταλλική ραφιέρα </w:t>
            </w:r>
            <w:r w:rsidRPr="0003396C">
              <w:rPr>
                <w:rFonts w:ascii="Arial" w:hAnsi="Arial" w:cs="Arial"/>
                <w:sz w:val="20"/>
                <w:szCs w:val="20"/>
                <w:lang w:val="en-US"/>
              </w:rPr>
              <w:t>Dexion</w:t>
            </w:r>
            <w:r w:rsidRPr="0003396C">
              <w:rPr>
                <w:rFonts w:ascii="Arial" w:hAnsi="Arial" w:cs="Arial"/>
                <w:sz w:val="20"/>
                <w:szCs w:val="20"/>
              </w:rPr>
              <w:t xml:space="preserve"> διαστάσεων 200Χ585Χ46 (συνολικό μήκος </w:t>
            </w:r>
            <w:r w:rsidR="0021432C" w:rsidRPr="0003396C">
              <w:rPr>
                <w:rFonts w:ascii="Arial" w:hAnsi="Arial" w:cs="Arial"/>
                <w:sz w:val="20"/>
                <w:szCs w:val="20"/>
              </w:rPr>
              <w:t>5,8</w:t>
            </w:r>
            <w:r w:rsidR="0021432C">
              <w:rPr>
                <w:rFonts w:ascii="Arial" w:hAnsi="Arial" w:cs="Arial"/>
                <w:sz w:val="20"/>
                <w:szCs w:val="20"/>
              </w:rPr>
              <w:t xml:space="preserve">0 – 5,95 </w:t>
            </w:r>
            <w:r w:rsidRPr="0003396C">
              <w:rPr>
                <w:rFonts w:ascii="Arial" w:hAnsi="Arial" w:cs="Arial"/>
                <w:sz w:val="20"/>
                <w:szCs w:val="20"/>
              </w:rPr>
              <w:t>μ), με πέντε ρυθμιζόμενα ράφια, κολώνες και ράφια κατάλληλων διατομών για τέτοια χρήση, όπως και η βαφή τους, με όλα τα επίσης κατάλληλα υλικά συναρμολόγησης (βίδες, παξιμάδια, πέλματα, κλπ), συναρμολογημένες, τοποθετημένες επί τόπου έτοιμες προς χρήση.</w:t>
            </w:r>
          </w:p>
        </w:tc>
        <w:tc>
          <w:tcPr>
            <w:tcW w:w="1361" w:type="dxa"/>
            <w:vAlign w:val="center"/>
          </w:tcPr>
          <w:p w:rsidR="00A528DF" w:rsidRPr="0003396C" w:rsidRDefault="00A528DF" w:rsidP="00E264F0">
            <w:pPr>
              <w:jc w:val="center"/>
              <w:rPr>
                <w:rFonts w:ascii="Arial" w:hAnsi="Arial" w:cs="Arial"/>
                <w:sz w:val="20"/>
                <w:szCs w:val="20"/>
              </w:rPr>
            </w:pPr>
            <w:r w:rsidRPr="0003396C">
              <w:rPr>
                <w:rFonts w:ascii="Arial" w:hAnsi="Arial" w:cs="Arial"/>
                <w:sz w:val="20"/>
                <w:szCs w:val="20"/>
              </w:rPr>
              <w:t>ΤΕΜ</w:t>
            </w:r>
          </w:p>
        </w:tc>
        <w:tc>
          <w:tcPr>
            <w:tcW w:w="1361" w:type="dxa"/>
            <w:gridSpan w:val="2"/>
            <w:vAlign w:val="center"/>
          </w:tcPr>
          <w:p w:rsidR="00A528DF" w:rsidRPr="0003396C" w:rsidRDefault="00A528DF" w:rsidP="00E264F0">
            <w:pPr>
              <w:jc w:val="center"/>
              <w:rPr>
                <w:rFonts w:ascii="Arial" w:hAnsi="Arial" w:cs="Arial"/>
                <w:sz w:val="20"/>
                <w:szCs w:val="20"/>
              </w:rPr>
            </w:pPr>
            <w:r w:rsidRPr="0003396C">
              <w:rPr>
                <w:rFonts w:ascii="Arial" w:hAnsi="Arial" w:cs="Arial"/>
                <w:sz w:val="20"/>
                <w:szCs w:val="20"/>
              </w:rPr>
              <w:t>2</w:t>
            </w:r>
          </w:p>
        </w:tc>
        <w:tc>
          <w:tcPr>
            <w:tcW w:w="1361" w:type="dxa"/>
            <w:vAlign w:val="center"/>
          </w:tcPr>
          <w:p w:rsidR="00A528DF" w:rsidRPr="0003396C" w:rsidRDefault="00A528DF" w:rsidP="00E264F0">
            <w:pPr>
              <w:jc w:val="center"/>
              <w:rPr>
                <w:rFonts w:ascii="Arial" w:hAnsi="Arial" w:cs="Arial"/>
                <w:sz w:val="20"/>
                <w:szCs w:val="20"/>
              </w:rPr>
            </w:pPr>
          </w:p>
        </w:tc>
        <w:tc>
          <w:tcPr>
            <w:tcW w:w="1361" w:type="dxa"/>
            <w:vAlign w:val="center"/>
          </w:tcPr>
          <w:p w:rsidR="00A528DF" w:rsidRPr="0003396C" w:rsidRDefault="00A528DF" w:rsidP="00E264F0">
            <w:pPr>
              <w:jc w:val="center"/>
              <w:rPr>
                <w:rFonts w:ascii="Arial" w:hAnsi="Arial" w:cs="Arial"/>
                <w:sz w:val="20"/>
                <w:szCs w:val="20"/>
              </w:rPr>
            </w:pPr>
          </w:p>
        </w:tc>
      </w:tr>
      <w:tr w:rsidR="00A528DF" w:rsidRPr="0003396C" w:rsidTr="00A528DF">
        <w:trPr>
          <w:trHeight w:val="340"/>
        </w:trPr>
        <w:tc>
          <w:tcPr>
            <w:tcW w:w="548" w:type="dxa"/>
            <w:tcBorders>
              <w:top w:val="nil"/>
              <w:bottom w:val="nil"/>
              <w:right w:val="nil"/>
            </w:tcBorders>
            <w:vAlign w:val="center"/>
          </w:tcPr>
          <w:p w:rsidR="00A528DF" w:rsidRPr="0003396C" w:rsidRDefault="00A528DF" w:rsidP="00E264F0">
            <w:pPr>
              <w:jc w:val="center"/>
              <w:rPr>
                <w:rFonts w:ascii="Arial" w:hAnsi="Arial" w:cs="Arial"/>
                <w:sz w:val="20"/>
                <w:szCs w:val="20"/>
              </w:rPr>
            </w:pPr>
          </w:p>
        </w:tc>
        <w:tc>
          <w:tcPr>
            <w:tcW w:w="3742" w:type="dxa"/>
            <w:tcBorders>
              <w:top w:val="nil"/>
              <w:left w:val="nil"/>
              <w:bottom w:val="nil"/>
              <w:right w:val="nil"/>
            </w:tcBorders>
            <w:vAlign w:val="center"/>
          </w:tcPr>
          <w:p w:rsidR="00A528DF" w:rsidRPr="0003396C" w:rsidRDefault="00A528DF" w:rsidP="00E264F0">
            <w:pPr>
              <w:jc w:val="center"/>
              <w:rPr>
                <w:rFonts w:ascii="Arial" w:hAnsi="Arial" w:cs="Arial"/>
                <w:sz w:val="20"/>
                <w:szCs w:val="20"/>
              </w:rPr>
            </w:pPr>
          </w:p>
        </w:tc>
        <w:tc>
          <w:tcPr>
            <w:tcW w:w="1361" w:type="dxa"/>
            <w:tcBorders>
              <w:top w:val="nil"/>
              <w:left w:val="nil"/>
              <w:bottom w:val="nil"/>
              <w:right w:val="nil"/>
            </w:tcBorders>
            <w:vAlign w:val="center"/>
          </w:tcPr>
          <w:p w:rsidR="00A528DF" w:rsidRPr="0003396C" w:rsidRDefault="00A528DF" w:rsidP="00E264F0">
            <w:pPr>
              <w:jc w:val="center"/>
              <w:rPr>
                <w:rFonts w:ascii="Arial" w:hAnsi="Arial" w:cs="Arial"/>
                <w:sz w:val="20"/>
                <w:szCs w:val="20"/>
              </w:rPr>
            </w:pPr>
          </w:p>
        </w:tc>
        <w:tc>
          <w:tcPr>
            <w:tcW w:w="1361" w:type="dxa"/>
            <w:gridSpan w:val="2"/>
            <w:tcBorders>
              <w:top w:val="nil"/>
              <w:left w:val="nil"/>
              <w:bottom w:val="nil"/>
              <w:right w:val="nil"/>
            </w:tcBorders>
            <w:vAlign w:val="center"/>
          </w:tcPr>
          <w:p w:rsidR="00A528DF" w:rsidRPr="0003396C" w:rsidRDefault="00A528DF" w:rsidP="00E264F0">
            <w:pPr>
              <w:jc w:val="center"/>
              <w:rPr>
                <w:rFonts w:ascii="Arial" w:hAnsi="Arial" w:cs="Arial"/>
                <w:sz w:val="20"/>
                <w:szCs w:val="20"/>
              </w:rPr>
            </w:pPr>
          </w:p>
        </w:tc>
        <w:tc>
          <w:tcPr>
            <w:tcW w:w="1361" w:type="dxa"/>
            <w:tcBorders>
              <w:top w:val="nil"/>
              <w:left w:val="nil"/>
              <w:bottom w:val="nil"/>
              <w:right w:val="nil"/>
            </w:tcBorders>
            <w:vAlign w:val="center"/>
          </w:tcPr>
          <w:p w:rsidR="00A528DF" w:rsidRPr="0003396C" w:rsidRDefault="00A528DF" w:rsidP="00E264F0">
            <w:pPr>
              <w:jc w:val="right"/>
              <w:rPr>
                <w:rFonts w:ascii="Arial" w:hAnsi="Arial" w:cs="Arial"/>
                <w:b/>
                <w:sz w:val="20"/>
                <w:szCs w:val="20"/>
              </w:rPr>
            </w:pPr>
            <w:r w:rsidRPr="0003396C">
              <w:rPr>
                <w:rFonts w:ascii="Arial" w:hAnsi="Arial" w:cs="Arial"/>
                <w:b/>
                <w:sz w:val="20"/>
                <w:szCs w:val="20"/>
              </w:rPr>
              <w:t>ΣΥΝΟΛΟ</w:t>
            </w:r>
            <w:r>
              <w:rPr>
                <w:rFonts w:ascii="Arial" w:hAnsi="Arial" w:cs="Arial"/>
                <w:b/>
                <w:sz w:val="20"/>
                <w:szCs w:val="20"/>
              </w:rPr>
              <w:t xml:space="preserve"> Β.</w:t>
            </w:r>
          </w:p>
        </w:tc>
        <w:tc>
          <w:tcPr>
            <w:tcW w:w="1361" w:type="dxa"/>
            <w:vAlign w:val="center"/>
          </w:tcPr>
          <w:p w:rsidR="00A528DF" w:rsidRPr="0003396C" w:rsidRDefault="00A528DF" w:rsidP="00E264F0">
            <w:pPr>
              <w:jc w:val="right"/>
              <w:rPr>
                <w:rFonts w:ascii="Arial" w:hAnsi="Arial" w:cs="Arial"/>
                <w:b/>
                <w:sz w:val="20"/>
                <w:szCs w:val="20"/>
              </w:rPr>
            </w:pPr>
          </w:p>
        </w:tc>
      </w:tr>
      <w:tr w:rsidR="00A528DF" w:rsidRPr="0003396C" w:rsidTr="00A528DF">
        <w:trPr>
          <w:trHeight w:val="340"/>
        </w:trPr>
        <w:tc>
          <w:tcPr>
            <w:tcW w:w="548" w:type="dxa"/>
            <w:tcBorders>
              <w:top w:val="nil"/>
              <w:bottom w:val="nil"/>
              <w:right w:val="nil"/>
            </w:tcBorders>
            <w:vAlign w:val="center"/>
          </w:tcPr>
          <w:p w:rsidR="00A528DF" w:rsidRPr="0003396C" w:rsidRDefault="00A528DF" w:rsidP="00E264F0">
            <w:pPr>
              <w:jc w:val="center"/>
              <w:rPr>
                <w:rFonts w:ascii="Arial" w:hAnsi="Arial" w:cs="Arial"/>
                <w:sz w:val="20"/>
                <w:szCs w:val="20"/>
              </w:rPr>
            </w:pPr>
          </w:p>
        </w:tc>
        <w:tc>
          <w:tcPr>
            <w:tcW w:w="3742" w:type="dxa"/>
            <w:tcBorders>
              <w:top w:val="nil"/>
              <w:left w:val="nil"/>
              <w:bottom w:val="nil"/>
              <w:right w:val="nil"/>
            </w:tcBorders>
            <w:vAlign w:val="center"/>
          </w:tcPr>
          <w:p w:rsidR="00A528DF" w:rsidRPr="0003396C" w:rsidRDefault="00A528DF" w:rsidP="00E264F0">
            <w:pPr>
              <w:jc w:val="center"/>
              <w:rPr>
                <w:rFonts w:ascii="Arial" w:hAnsi="Arial" w:cs="Arial"/>
                <w:sz w:val="20"/>
                <w:szCs w:val="20"/>
              </w:rPr>
            </w:pPr>
          </w:p>
        </w:tc>
        <w:tc>
          <w:tcPr>
            <w:tcW w:w="1361" w:type="dxa"/>
            <w:tcBorders>
              <w:top w:val="nil"/>
              <w:left w:val="nil"/>
              <w:bottom w:val="nil"/>
              <w:right w:val="nil"/>
            </w:tcBorders>
            <w:vAlign w:val="center"/>
          </w:tcPr>
          <w:p w:rsidR="00A528DF" w:rsidRPr="0003396C" w:rsidRDefault="00A528DF" w:rsidP="00E264F0">
            <w:pPr>
              <w:jc w:val="center"/>
              <w:rPr>
                <w:rFonts w:ascii="Arial" w:hAnsi="Arial" w:cs="Arial"/>
                <w:sz w:val="20"/>
                <w:szCs w:val="20"/>
              </w:rPr>
            </w:pPr>
          </w:p>
        </w:tc>
        <w:tc>
          <w:tcPr>
            <w:tcW w:w="1361" w:type="dxa"/>
            <w:gridSpan w:val="2"/>
            <w:tcBorders>
              <w:top w:val="nil"/>
              <w:left w:val="nil"/>
              <w:bottom w:val="nil"/>
              <w:right w:val="nil"/>
            </w:tcBorders>
            <w:vAlign w:val="center"/>
          </w:tcPr>
          <w:p w:rsidR="00A528DF" w:rsidRPr="0003396C" w:rsidRDefault="00A528DF" w:rsidP="00E264F0">
            <w:pPr>
              <w:jc w:val="center"/>
              <w:rPr>
                <w:rFonts w:ascii="Arial" w:hAnsi="Arial" w:cs="Arial"/>
                <w:sz w:val="20"/>
                <w:szCs w:val="20"/>
              </w:rPr>
            </w:pPr>
          </w:p>
        </w:tc>
        <w:tc>
          <w:tcPr>
            <w:tcW w:w="1361" w:type="dxa"/>
            <w:tcBorders>
              <w:top w:val="nil"/>
              <w:left w:val="nil"/>
              <w:bottom w:val="nil"/>
              <w:right w:val="nil"/>
            </w:tcBorders>
            <w:vAlign w:val="center"/>
          </w:tcPr>
          <w:p w:rsidR="00A528DF" w:rsidRPr="0003396C" w:rsidRDefault="00A528DF" w:rsidP="00E264F0">
            <w:pPr>
              <w:jc w:val="right"/>
              <w:rPr>
                <w:rFonts w:ascii="Arial" w:hAnsi="Arial" w:cs="Arial"/>
                <w:b/>
                <w:sz w:val="20"/>
                <w:szCs w:val="20"/>
              </w:rPr>
            </w:pPr>
            <w:r w:rsidRPr="0003396C">
              <w:rPr>
                <w:rFonts w:ascii="Arial" w:hAnsi="Arial" w:cs="Arial"/>
                <w:sz w:val="20"/>
                <w:szCs w:val="20"/>
              </w:rPr>
              <w:t>ΦΠΑ 24%</w:t>
            </w:r>
          </w:p>
        </w:tc>
        <w:tc>
          <w:tcPr>
            <w:tcW w:w="1361" w:type="dxa"/>
            <w:vAlign w:val="center"/>
          </w:tcPr>
          <w:p w:rsidR="00A528DF" w:rsidRPr="0003396C" w:rsidRDefault="00A528DF" w:rsidP="00E264F0">
            <w:pPr>
              <w:jc w:val="right"/>
              <w:rPr>
                <w:rFonts w:ascii="Arial" w:hAnsi="Arial" w:cs="Arial"/>
                <w:b/>
                <w:sz w:val="20"/>
                <w:szCs w:val="20"/>
              </w:rPr>
            </w:pPr>
          </w:p>
        </w:tc>
      </w:tr>
      <w:tr w:rsidR="00A528DF" w:rsidRPr="0003396C" w:rsidTr="00A528DF">
        <w:trPr>
          <w:trHeight w:val="340"/>
        </w:trPr>
        <w:tc>
          <w:tcPr>
            <w:tcW w:w="548" w:type="dxa"/>
            <w:tcBorders>
              <w:top w:val="nil"/>
              <w:bottom w:val="single" w:sz="4" w:space="0" w:color="auto"/>
              <w:right w:val="nil"/>
            </w:tcBorders>
            <w:vAlign w:val="center"/>
          </w:tcPr>
          <w:p w:rsidR="00A528DF" w:rsidRPr="0003396C" w:rsidRDefault="00A528DF" w:rsidP="00E264F0">
            <w:pPr>
              <w:jc w:val="center"/>
              <w:rPr>
                <w:rFonts w:ascii="Arial" w:hAnsi="Arial" w:cs="Arial"/>
                <w:sz w:val="20"/>
                <w:szCs w:val="20"/>
              </w:rPr>
            </w:pPr>
          </w:p>
        </w:tc>
        <w:tc>
          <w:tcPr>
            <w:tcW w:w="3742" w:type="dxa"/>
            <w:tcBorders>
              <w:top w:val="nil"/>
              <w:left w:val="nil"/>
              <w:bottom w:val="single" w:sz="4" w:space="0" w:color="auto"/>
              <w:right w:val="nil"/>
            </w:tcBorders>
            <w:vAlign w:val="center"/>
          </w:tcPr>
          <w:p w:rsidR="00A528DF" w:rsidRPr="0003396C" w:rsidRDefault="00A528DF" w:rsidP="00E264F0">
            <w:pPr>
              <w:jc w:val="center"/>
              <w:rPr>
                <w:rFonts w:ascii="Arial" w:hAnsi="Arial" w:cs="Arial"/>
                <w:sz w:val="20"/>
                <w:szCs w:val="20"/>
              </w:rPr>
            </w:pPr>
          </w:p>
        </w:tc>
        <w:tc>
          <w:tcPr>
            <w:tcW w:w="1361" w:type="dxa"/>
            <w:tcBorders>
              <w:top w:val="nil"/>
              <w:left w:val="nil"/>
              <w:bottom w:val="single" w:sz="4" w:space="0" w:color="auto"/>
              <w:right w:val="nil"/>
            </w:tcBorders>
            <w:vAlign w:val="center"/>
          </w:tcPr>
          <w:p w:rsidR="00A528DF" w:rsidRPr="0003396C" w:rsidRDefault="00A528DF" w:rsidP="00E264F0">
            <w:pPr>
              <w:jc w:val="center"/>
              <w:rPr>
                <w:rFonts w:ascii="Arial" w:hAnsi="Arial" w:cs="Arial"/>
                <w:sz w:val="20"/>
                <w:szCs w:val="20"/>
              </w:rPr>
            </w:pPr>
          </w:p>
        </w:tc>
        <w:tc>
          <w:tcPr>
            <w:tcW w:w="298" w:type="dxa"/>
            <w:tcBorders>
              <w:top w:val="nil"/>
              <w:left w:val="nil"/>
              <w:bottom w:val="single" w:sz="4" w:space="0" w:color="auto"/>
              <w:right w:val="nil"/>
            </w:tcBorders>
            <w:vAlign w:val="center"/>
          </w:tcPr>
          <w:p w:rsidR="00A528DF" w:rsidRPr="0003396C" w:rsidRDefault="00A528DF" w:rsidP="00E264F0">
            <w:pPr>
              <w:jc w:val="center"/>
              <w:rPr>
                <w:rFonts w:ascii="Arial" w:hAnsi="Arial" w:cs="Arial"/>
                <w:sz w:val="20"/>
                <w:szCs w:val="20"/>
              </w:rPr>
            </w:pPr>
          </w:p>
        </w:tc>
        <w:tc>
          <w:tcPr>
            <w:tcW w:w="2424" w:type="dxa"/>
            <w:gridSpan w:val="2"/>
            <w:tcBorders>
              <w:top w:val="nil"/>
              <w:left w:val="nil"/>
              <w:bottom w:val="single" w:sz="4" w:space="0" w:color="auto"/>
              <w:right w:val="nil"/>
            </w:tcBorders>
            <w:vAlign w:val="center"/>
          </w:tcPr>
          <w:p w:rsidR="00A528DF" w:rsidRPr="0003396C" w:rsidRDefault="00A528DF" w:rsidP="00E264F0">
            <w:pPr>
              <w:jc w:val="right"/>
              <w:rPr>
                <w:rFonts w:ascii="Arial" w:hAnsi="Arial" w:cs="Arial"/>
                <w:b/>
                <w:sz w:val="20"/>
                <w:szCs w:val="20"/>
              </w:rPr>
            </w:pPr>
            <w:r w:rsidRPr="0003396C">
              <w:rPr>
                <w:rFonts w:ascii="Arial" w:hAnsi="Arial" w:cs="Arial"/>
                <w:b/>
                <w:sz w:val="20"/>
                <w:szCs w:val="20"/>
              </w:rPr>
              <w:t>ΓΕΝΙΚΟ ΣΥΝΟΛΟ</w:t>
            </w:r>
            <w:r>
              <w:rPr>
                <w:rFonts w:ascii="Arial" w:hAnsi="Arial" w:cs="Arial"/>
                <w:b/>
                <w:sz w:val="20"/>
                <w:szCs w:val="20"/>
              </w:rPr>
              <w:t xml:space="preserve"> Β.</w:t>
            </w:r>
          </w:p>
        </w:tc>
        <w:tc>
          <w:tcPr>
            <w:tcW w:w="1361" w:type="dxa"/>
            <w:tcBorders>
              <w:bottom w:val="single" w:sz="4" w:space="0" w:color="auto"/>
            </w:tcBorders>
            <w:vAlign w:val="center"/>
          </w:tcPr>
          <w:p w:rsidR="00A528DF" w:rsidRPr="0003396C" w:rsidRDefault="00A528DF" w:rsidP="00E264F0">
            <w:pPr>
              <w:jc w:val="right"/>
              <w:rPr>
                <w:rFonts w:ascii="Arial" w:hAnsi="Arial" w:cs="Arial"/>
                <w:b/>
                <w:sz w:val="20"/>
                <w:szCs w:val="20"/>
              </w:rPr>
            </w:pPr>
          </w:p>
        </w:tc>
      </w:tr>
      <w:tr w:rsidR="00A528DF" w:rsidRPr="0003396C" w:rsidTr="00A528DF">
        <w:trPr>
          <w:trHeight w:val="340"/>
        </w:trPr>
        <w:tc>
          <w:tcPr>
            <w:tcW w:w="548" w:type="dxa"/>
            <w:tcBorders>
              <w:top w:val="single" w:sz="4" w:space="0" w:color="auto"/>
              <w:bottom w:val="single" w:sz="4" w:space="0" w:color="auto"/>
              <w:right w:val="nil"/>
            </w:tcBorders>
            <w:vAlign w:val="center"/>
          </w:tcPr>
          <w:p w:rsidR="00A528DF" w:rsidRPr="0003396C" w:rsidRDefault="00A528DF" w:rsidP="00E264F0">
            <w:pPr>
              <w:jc w:val="center"/>
              <w:rPr>
                <w:rFonts w:ascii="Arial" w:hAnsi="Arial" w:cs="Arial"/>
                <w:sz w:val="20"/>
                <w:szCs w:val="20"/>
              </w:rPr>
            </w:pPr>
          </w:p>
        </w:tc>
        <w:tc>
          <w:tcPr>
            <w:tcW w:w="3742" w:type="dxa"/>
            <w:tcBorders>
              <w:top w:val="single" w:sz="4" w:space="0" w:color="auto"/>
              <w:left w:val="nil"/>
              <w:bottom w:val="single" w:sz="4" w:space="0" w:color="auto"/>
              <w:right w:val="nil"/>
            </w:tcBorders>
            <w:vAlign w:val="center"/>
          </w:tcPr>
          <w:p w:rsidR="00A528DF" w:rsidRPr="0003396C" w:rsidRDefault="00A528DF" w:rsidP="00E264F0">
            <w:pPr>
              <w:jc w:val="center"/>
              <w:rPr>
                <w:rFonts w:ascii="Arial" w:hAnsi="Arial" w:cs="Arial"/>
                <w:sz w:val="20"/>
                <w:szCs w:val="20"/>
              </w:rPr>
            </w:pPr>
          </w:p>
        </w:tc>
        <w:tc>
          <w:tcPr>
            <w:tcW w:w="1361" w:type="dxa"/>
            <w:tcBorders>
              <w:top w:val="single" w:sz="4" w:space="0" w:color="auto"/>
              <w:left w:val="nil"/>
              <w:bottom w:val="single" w:sz="4" w:space="0" w:color="auto"/>
              <w:right w:val="nil"/>
            </w:tcBorders>
            <w:vAlign w:val="center"/>
          </w:tcPr>
          <w:p w:rsidR="00A528DF" w:rsidRPr="0003396C" w:rsidRDefault="00A528DF" w:rsidP="00E264F0">
            <w:pPr>
              <w:jc w:val="center"/>
              <w:rPr>
                <w:rFonts w:ascii="Arial" w:hAnsi="Arial" w:cs="Arial"/>
                <w:sz w:val="20"/>
                <w:szCs w:val="20"/>
              </w:rPr>
            </w:pPr>
          </w:p>
        </w:tc>
        <w:tc>
          <w:tcPr>
            <w:tcW w:w="1361" w:type="dxa"/>
            <w:gridSpan w:val="2"/>
            <w:tcBorders>
              <w:top w:val="single" w:sz="4" w:space="0" w:color="auto"/>
              <w:left w:val="nil"/>
              <w:bottom w:val="single" w:sz="4" w:space="0" w:color="auto"/>
              <w:right w:val="nil"/>
            </w:tcBorders>
            <w:vAlign w:val="center"/>
          </w:tcPr>
          <w:p w:rsidR="00A528DF" w:rsidRPr="0003396C" w:rsidRDefault="00A528DF" w:rsidP="00E264F0">
            <w:pPr>
              <w:jc w:val="center"/>
              <w:rPr>
                <w:rFonts w:ascii="Arial" w:hAnsi="Arial" w:cs="Arial"/>
                <w:sz w:val="20"/>
                <w:szCs w:val="20"/>
              </w:rPr>
            </w:pPr>
          </w:p>
        </w:tc>
        <w:tc>
          <w:tcPr>
            <w:tcW w:w="1361" w:type="dxa"/>
            <w:tcBorders>
              <w:top w:val="single" w:sz="4" w:space="0" w:color="auto"/>
              <w:left w:val="nil"/>
              <w:bottom w:val="single" w:sz="4" w:space="0" w:color="auto"/>
              <w:right w:val="nil"/>
            </w:tcBorders>
            <w:vAlign w:val="center"/>
          </w:tcPr>
          <w:p w:rsidR="00A528DF" w:rsidRPr="0003396C" w:rsidRDefault="00A528DF" w:rsidP="00E264F0">
            <w:pPr>
              <w:jc w:val="right"/>
              <w:rPr>
                <w:rFonts w:ascii="Arial" w:hAnsi="Arial" w:cs="Arial"/>
                <w:b/>
                <w:sz w:val="20"/>
                <w:szCs w:val="20"/>
              </w:rPr>
            </w:pPr>
          </w:p>
        </w:tc>
        <w:tc>
          <w:tcPr>
            <w:tcW w:w="1361" w:type="dxa"/>
            <w:tcBorders>
              <w:top w:val="single" w:sz="4" w:space="0" w:color="auto"/>
              <w:bottom w:val="single" w:sz="4" w:space="0" w:color="auto"/>
            </w:tcBorders>
            <w:vAlign w:val="center"/>
          </w:tcPr>
          <w:p w:rsidR="00A528DF" w:rsidRPr="0003396C" w:rsidRDefault="00A528DF" w:rsidP="00E264F0">
            <w:pPr>
              <w:jc w:val="right"/>
              <w:rPr>
                <w:rFonts w:ascii="Arial" w:hAnsi="Arial" w:cs="Arial"/>
                <w:b/>
                <w:sz w:val="20"/>
                <w:szCs w:val="20"/>
              </w:rPr>
            </w:pPr>
          </w:p>
        </w:tc>
      </w:tr>
      <w:tr w:rsidR="00A528DF" w:rsidRPr="0003396C" w:rsidTr="00A528DF">
        <w:trPr>
          <w:trHeight w:val="340"/>
        </w:trPr>
        <w:tc>
          <w:tcPr>
            <w:tcW w:w="548" w:type="dxa"/>
            <w:tcBorders>
              <w:top w:val="single" w:sz="4" w:space="0" w:color="auto"/>
              <w:bottom w:val="nil"/>
              <w:right w:val="nil"/>
            </w:tcBorders>
            <w:vAlign w:val="center"/>
          </w:tcPr>
          <w:p w:rsidR="00A528DF" w:rsidRPr="0003396C" w:rsidRDefault="00A528DF" w:rsidP="00E264F0">
            <w:pPr>
              <w:jc w:val="center"/>
              <w:rPr>
                <w:rFonts w:ascii="Arial" w:hAnsi="Arial" w:cs="Arial"/>
                <w:sz w:val="20"/>
                <w:szCs w:val="20"/>
              </w:rPr>
            </w:pPr>
          </w:p>
        </w:tc>
        <w:tc>
          <w:tcPr>
            <w:tcW w:w="3742" w:type="dxa"/>
            <w:tcBorders>
              <w:top w:val="single" w:sz="4" w:space="0" w:color="auto"/>
              <w:left w:val="nil"/>
              <w:bottom w:val="nil"/>
              <w:right w:val="nil"/>
            </w:tcBorders>
            <w:vAlign w:val="center"/>
          </w:tcPr>
          <w:p w:rsidR="00A528DF" w:rsidRPr="0003396C" w:rsidRDefault="00A528DF" w:rsidP="00E264F0">
            <w:pPr>
              <w:jc w:val="center"/>
              <w:rPr>
                <w:rFonts w:ascii="Arial" w:hAnsi="Arial" w:cs="Arial"/>
                <w:sz w:val="20"/>
                <w:szCs w:val="20"/>
              </w:rPr>
            </w:pPr>
          </w:p>
        </w:tc>
        <w:tc>
          <w:tcPr>
            <w:tcW w:w="1361" w:type="dxa"/>
            <w:tcBorders>
              <w:top w:val="single" w:sz="4" w:space="0" w:color="auto"/>
              <w:left w:val="nil"/>
              <w:bottom w:val="nil"/>
              <w:right w:val="nil"/>
            </w:tcBorders>
            <w:vAlign w:val="center"/>
          </w:tcPr>
          <w:p w:rsidR="00A528DF" w:rsidRPr="0003396C" w:rsidRDefault="00A528DF" w:rsidP="00E264F0">
            <w:pPr>
              <w:jc w:val="center"/>
              <w:rPr>
                <w:rFonts w:ascii="Arial" w:hAnsi="Arial" w:cs="Arial"/>
                <w:sz w:val="20"/>
                <w:szCs w:val="20"/>
              </w:rPr>
            </w:pPr>
          </w:p>
        </w:tc>
        <w:tc>
          <w:tcPr>
            <w:tcW w:w="298" w:type="dxa"/>
            <w:tcBorders>
              <w:top w:val="single" w:sz="4" w:space="0" w:color="auto"/>
              <w:left w:val="nil"/>
              <w:bottom w:val="nil"/>
              <w:right w:val="nil"/>
            </w:tcBorders>
            <w:vAlign w:val="center"/>
          </w:tcPr>
          <w:p w:rsidR="00A528DF" w:rsidRPr="0003396C" w:rsidRDefault="00A528DF" w:rsidP="00E264F0">
            <w:pPr>
              <w:jc w:val="center"/>
              <w:rPr>
                <w:rFonts w:ascii="Arial" w:hAnsi="Arial" w:cs="Arial"/>
                <w:sz w:val="20"/>
                <w:szCs w:val="20"/>
              </w:rPr>
            </w:pPr>
          </w:p>
        </w:tc>
        <w:tc>
          <w:tcPr>
            <w:tcW w:w="2424" w:type="dxa"/>
            <w:gridSpan w:val="2"/>
            <w:tcBorders>
              <w:top w:val="single" w:sz="4" w:space="0" w:color="auto"/>
              <w:left w:val="nil"/>
              <w:bottom w:val="nil"/>
              <w:right w:val="nil"/>
            </w:tcBorders>
            <w:vAlign w:val="center"/>
          </w:tcPr>
          <w:p w:rsidR="00A528DF" w:rsidRPr="0003396C" w:rsidRDefault="00A528DF" w:rsidP="00E264F0">
            <w:pPr>
              <w:jc w:val="right"/>
              <w:rPr>
                <w:rFonts w:ascii="Arial" w:hAnsi="Arial" w:cs="Arial"/>
                <w:b/>
                <w:sz w:val="20"/>
                <w:szCs w:val="20"/>
              </w:rPr>
            </w:pPr>
            <w:r>
              <w:rPr>
                <w:rFonts w:ascii="Arial" w:hAnsi="Arial" w:cs="Arial"/>
                <w:b/>
                <w:sz w:val="20"/>
                <w:szCs w:val="20"/>
              </w:rPr>
              <w:t>ΣΥΝΟΛΟ Α+Β</w:t>
            </w:r>
          </w:p>
        </w:tc>
        <w:tc>
          <w:tcPr>
            <w:tcW w:w="1361" w:type="dxa"/>
            <w:tcBorders>
              <w:top w:val="single" w:sz="4" w:space="0" w:color="auto"/>
            </w:tcBorders>
            <w:vAlign w:val="center"/>
          </w:tcPr>
          <w:p w:rsidR="00A528DF" w:rsidRPr="0003396C" w:rsidRDefault="00A528DF" w:rsidP="00E264F0">
            <w:pPr>
              <w:jc w:val="right"/>
              <w:rPr>
                <w:rFonts w:ascii="Arial" w:hAnsi="Arial" w:cs="Arial"/>
                <w:b/>
                <w:sz w:val="20"/>
                <w:szCs w:val="20"/>
              </w:rPr>
            </w:pPr>
          </w:p>
        </w:tc>
      </w:tr>
      <w:tr w:rsidR="00A528DF" w:rsidRPr="0003396C" w:rsidTr="00A528DF">
        <w:trPr>
          <w:trHeight w:val="340"/>
        </w:trPr>
        <w:tc>
          <w:tcPr>
            <w:tcW w:w="548" w:type="dxa"/>
            <w:tcBorders>
              <w:top w:val="nil"/>
              <w:bottom w:val="nil"/>
              <w:right w:val="nil"/>
            </w:tcBorders>
            <w:vAlign w:val="center"/>
          </w:tcPr>
          <w:p w:rsidR="00A528DF" w:rsidRPr="0003396C" w:rsidRDefault="00A528DF" w:rsidP="00E264F0">
            <w:pPr>
              <w:jc w:val="center"/>
              <w:rPr>
                <w:rFonts w:ascii="Arial" w:hAnsi="Arial" w:cs="Arial"/>
                <w:sz w:val="20"/>
                <w:szCs w:val="20"/>
              </w:rPr>
            </w:pPr>
          </w:p>
        </w:tc>
        <w:tc>
          <w:tcPr>
            <w:tcW w:w="3742" w:type="dxa"/>
            <w:tcBorders>
              <w:top w:val="nil"/>
              <w:left w:val="nil"/>
              <w:bottom w:val="nil"/>
              <w:right w:val="nil"/>
            </w:tcBorders>
            <w:vAlign w:val="center"/>
          </w:tcPr>
          <w:p w:rsidR="00A528DF" w:rsidRPr="0003396C" w:rsidRDefault="00A528DF" w:rsidP="00E264F0">
            <w:pPr>
              <w:jc w:val="center"/>
              <w:rPr>
                <w:rFonts w:ascii="Arial" w:hAnsi="Arial" w:cs="Arial"/>
                <w:sz w:val="20"/>
                <w:szCs w:val="20"/>
              </w:rPr>
            </w:pPr>
          </w:p>
        </w:tc>
        <w:tc>
          <w:tcPr>
            <w:tcW w:w="1361" w:type="dxa"/>
            <w:tcBorders>
              <w:top w:val="nil"/>
              <w:left w:val="nil"/>
              <w:bottom w:val="nil"/>
              <w:right w:val="nil"/>
            </w:tcBorders>
            <w:vAlign w:val="center"/>
          </w:tcPr>
          <w:p w:rsidR="00A528DF" w:rsidRPr="0003396C" w:rsidRDefault="00A528DF" w:rsidP="00E264F0">
            <w:pPr>
              <w:jc w:val="center"/>
              <w:rPr>
                <w:rFonts w:ascii="Arial" w:hAnsi="Arial" w:cs="Arial"/>
                <w:sz w:val="20"/>
                <w:szCs w:val="20"/>
              </w:rPr>
            </w:pPr>
          </w:p>
        </w:tc>
        <w:tc>
          <w:tcPr>
            <w:tcW w:w="1361" w:type="dxa"/>
            <w:gridSpan w:val="2"/>
            <w:tcBorders>
              <w:top w:val="nil"/>
              <w:left w:val="nil"/>
              <w:bottom w:val="nil"/>
              <w:right w:val="nil"/>
            </w:tcBorders>
            <w:vAlign w:val="center"/>
          </w:tcPr>
          <w:p w:rsidR="00A528DF" w:rsidRPr="0003396C" w:rsidRDefault="00A528DF" w:rsidP="00E264F0">
            <w:pPr>
              <w:jc w:val="center"/>
              <w:rPr>
                <w:rFonts w:ascii="Arial" w:hAnsi="Arial" w:cs="Arial"/>
                <w:sz w:val="20"/>
                <w:szCs w:val="20"/>
              </w:rPr>
            </w:pPr>
          </w:p>
        </w:tc>
        <w:tc>
          <w:tcPr>
            <w:tcW w:w="1361" w:type="dxa"/>
            <w:tcBorders>
              <w:top w:val="nil"/>
              <w:left w:val="nil"/>
              <w:bottom w:val="nil"/>
              <w:right w:val="nil"/>
            </w:tcBorders>
            <w:vAlign w:val="center"/>
          </w:tcPr>
          <w:p w:rsidR="00A528DF" w:rsidRPr="0003396C" w:rsidRDefault="00A528DF" w:rsidP="00E264F0">
            <w:pPr>
              <w:jc w:val="right"/>
              <w:rPr>
                <w:rFonts w:ascii="Arial" w:hAnsi="Arial" w:cs="Arial"/>
                <w:b/>
                <w:sz w:val="20"/>
                <w:szCs w:val="20"/>
              </w:rPr>
            </w:pPr>
            <w:r w:rsidRPr="0003396C">
              <w:rPr>
                <w:rFonts w:ascii="Arial" w:hAnsi="Arial" w:cs="Arial"/>
                <w:sz w:val="20"/>
                <w:szCs w:val="20"/>
              </w:rPr>
              <w:t>ΦΠΑ 24%</w:t>
            </w:r>
          </w:p>
        </w:tc>
        <w:tc>
          <w:tcPr>
            <w:tcW w:w="1361" w:type="dxa"/>
            <w:vAlign w:val="center"/>
          </w:tcPr>
          <w:p w:rsidR="00A528DF" w:rsidRPr="0003396C" w:rsidRDefault="00A528DF" w:rsidP="00E264F0">
            <w:pPr>
              <w:jc w:val="right"/>
              <w:rPr>
                <w:rFonts w:ascii="Arial" w:hAnsi="Arial" w:cs="Arial"/>
                <w:b/>
                <w:sz w:val="20"/>
                <w:szCs w:val="20"/>
              </w:rPr>
            </w:pPr>
          </w:p>
        </w:tc>
      </w:tr>
      <w:tr w:rsidR="00A528DF" w:rsidRPr="0003396C" w:rsidTr="00A528DF">
        <w:trPr>
          <w:trHeight w:val="340"/>
        </w:trPr>
        <w:tc>
          <w:tcPr>
            <w:tcW w:w="548" w:type="dxa"/>
            <w:tcBorders>
              <w:top w:val="nil"/>
              <w:bottom w:val="single" w:sz="4" w:space="0" w:color="auto"/>
              <w:right w:val="nil"/>
            </w:tcBorders>
            <w:vAlign w:val="center"/>
          </w:tcPr>
          <w:p w:rsidR="00A528DF" w:rsidRPr="0003396C" w:rsidRDefault="00A528DF" w:rsidP="00E264F0">
            <w:pPr>
              <w:jc w:val="center"/>
              <w:rPr>
                <w:rFonts w:ascii="Arial" w:hAnsi="Arial" w:cs="Arial"/>
                <w:sz w:val="20"/>
                <w:szCs w:val="20"/>
              </w:rPr>
            </w:pPr>
          </w:p>
        </w:tc>
        <w:tc>
          <w:tcPr>
            <w:tcW w:w="3742" w:type="dxa"/>
            <w:tcBorders>
              <w:top w:val="nil"/>
              <w:left w:val="nil"/>
              <w:bottom w:val="single" w:sz="4" w:space="0" w:color="auto"/>
              <w:right w:val="nil"/>
            </w:tcBorders>
            <w:vAlign w:val="center"/>
          </w:tcPr>
          <w:p w:rsidR="00A528DF" w:rsidRPr="0003396C" w:rsidRDefault="00A528DF" w:rsidP="00E264F0">
            <w:pPr>
              <w:jc w:val="center"/>
              <w:rPr>
                <w:rFonts w:ascii="Arial" w:hAnsi="Arial" w:cs="Arial"/>
                <w:sz w:val="20"/>
                <w:szCs w:val="20"/>
              </w:rPr>
            </w:pPr>
          </w:p>
        </w:tc>
        <w:tc>
          <w:tcPr>
            <w:tcW w:w="1361" w:type="dxa"/>
            <w:tcBorders>
              <w:top w:val="nil"/>
              <w:left w:val="nil"/>
              <w:bottom w:val="single" w:sz="4" w:space="0" w:color="auto"/>
              <w:right w:val="nil"/>
            </w:tcBorders>
            <w:vAlign w:val="center"/>
          </w:tcPr>
          <w:p w:rsidR="00A528DF" w:rsidRPr="0003396C" w:rsidRDefault="00A528DF" w:rsidP="00E264F0">
            <w:pPr>
              <w:jc w:val="center"/>
              <w:rPr>
                <w:rFonts w:ascii="Arial" w:hAnsi="Arial" w:cs="Arial"/>
                <w:sz w:val="20"/>
                <w:szCs w:val="20"/>
              </w:rPr>
            </w:pPr>
          </w:p>
        </w:tc>
        <w:tc>
          <w:tcPr>
            <w:tcW w:w="298" w:type="dxa"/>
            <w:tcBorders>
              <w:top w:val="nil"/>
              <w:left w:val="nil"/>
              <w:bottom w:val="single" w:sz="4" w:space="0" w:color="auto"/>
              <w:right w:val="nil"/>
            </w:tcBorders>
            <w:vAlign w:val="center"/>
          </w:tcPr>
          <w:p w:rsidR="00A528DF" w:rsidRPr="0003396C" w:rsidRDefault="00A528DF" w:rsidP="00E264F0">
            <w:pPr>
              <w:jc w:val="center"/>
              <w:rPr>
                <w:rFonts w:ascii="Arial" w:hAnsi="Arial" w:cs="Arial"/>
                <w:sz w:val="20"/>
                <w:szCs w:val="20"/>
              </w:rPr>
            </w:pPr>
          </w:p>
        </w:tc>
        <w:tc>
          <w:tcPr>
            <w:tcW w:w="2424" w:type="dxa"/>
            <w:gridSpan w:val="2"/>
            <w:tcBorders>
              <w:top w:val="nil"/>
              <w:left w:val="nil"/>
              <w:bottom w:val="single" w:sz="4" w:space="0" w:color="auto"/>
              <w:right w:val="nil"/>
            </w:tcBorders>
            <w:vAlign w:val="center"/>
          </w:tcPr>
          <w:p w:rsidR="00A528DF" w:rsidRPr="0003396C" w:rsidRDefault="00A528DF" w:rsidP="00E264F0">
            <w:pPr>
              <w:jc w:val="right"/>
              <w:rPr>
                <w:rFonts w:ascii="Arial" w:hAnsi="Arial" w:cs="Arial"/>
                <w:b/>
                <w:sz w:val="20"/>
                <w:szCs w:val="20"/>
              </w:rPr>
            </w:pPr>
            <w:r w:rsidRPr="0003396C">
              <w:rPr>
                <w:rFonts w:ascii="Arial" w:hAnsi="Arial" w:cs="Arial"/>
                <w:b/>
                <w:sz w:val="20"/>
                <w:szCs w:val="20"/>
              </w:rPr>
              <w:t>ΓΕΝΙΚΟ ΣΥΝΟΛΟ</w:t>
            </w:r>
            <w:r>
              <w:rPr>
                <w:rFonts w:ascii="Arial" w:hAnsi="Arial" w:cs="Arial"/>
                <w:b/>
                <w:sz w:val="20"/>
                <w:szCs w:val="20"/>
              </w:rPr>
              <w:t xml:space="preserve"> Α+Β</w:t>
            </w:r>
          </w:p>
        </w:tc>
        <w:tc>
          <w:tcPr>
            <w:tcW w:w="1361" w:type="dxa"/>
            <w:tcBorders>
              <w:bottom w:val="single" w:sz="4" w:space="0" w:color="auto"/>
            </w:tcBorders>
            <w:vAlign w:val="center"/>
          </w:tcPr>
          <w:p w:rsidR="00A528DF" w:rsidRPr="0003396C" w:rsidRDefault="00A528DF" w:rsidP="00E264F0">
            <w:pPr>
              <w:jc w:val="right"/>
              <w:rPr>
                <w:rFonts w:ascii="Arial" w:hAnsi="Arial" w:cs="Arial"/>
                <w:b/>
                <w:sz w:val="20"/>
                <w:szCs w:val="20"/>
              </w:rPr>
            </w:pPr>
          </w:p>
        </w:tc>
      </w:tr>
    </w:tbl>
    <w:p w:rsidR="00A528DF" w:rsidRDefault="00A528DF" w:rsidP="00AC6DC5">
      <w:pPr>
        <w:ind w:firstLine="720"/>
        <w:jc w:val="both"/>
        <w:rPr>
          <w:rFonts w:ascii="Arial" w:hAnsi="Arial" w:cs="Arial"/>
          <w:sz w:val="22"/>
          <w:szCs w:val="22"/>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1717"/>
        <w:gridCol w:w="4774"/>
      </w:tblGrid>
      <w:tr w:rsidR="00AC6DC5" w:rsidRPr="00984029" w:rsidTr="00E264F0">
        <w:trPr>
          <w:jc w:val="center"/>
        </w:trPr>
        <w:tc>
          <w:tcPr>
            <w:tcW w:w="3245" w:type="dxa"/>
          </w:tcPr>
          <w:p w:rsidR="00AC6DC5" w:rsidRPr="00984029" w:rsidRDefault="00AC6DC5" w:rsidP="00E264F0">
            <w:pPr>
              <w:jc w:val="center"/>
              <w:rPr>
                <w:rFonts w:ascii="Arial" w:hAnsi="Arial" w:cs="Arial"/>
                <w:sz w:val="22"/>
                <w:szCs w:val="22"/>
              </w:rPr>
            </w:pPr>
          </w:p>
        </w:tc>
        <w:tc>
          <w:tcPr>
            <w:tcW w:w="1717" w:type="dxa"/>
          </w:tcPr>
          <w:p w:rsidR="00AC6DC5" w:rsidRPr="00984029" w:rsidRDefault="00AC6DC5" w:rsidP="00E264F0">
            <w:pPr>
              <w:jc w:val="center"/>
              <w:rPr>
                <w:rFonts w:ascii="Arial" w:hAnsi="Arial" w:cs="Arial"/>
                <w:sz w:val="22"/>
                <w:szCs w:val="22"/>
              </w:rPr>
            </w:pPr>
          </w:p>
        </w:tc>
        <w:tc>
          <w:tcPr>
            <w:tcW w:w="4774" w:type="dxa"/>
          </w:tcPr>
          <w:p w:rsidR="00AC6DC5" w:rsidRPr="00984029" w:rsidRDefault="00AC6DC5" w:rsidP="00E264F0">
            <w:pPr>
              <w:jc w:val="center"/>
              <w:rPr>
                <w:rFonts w:ascii="Arial" w:hAnsi="Arial" w:cs="Arial"/>
                <w:sz w:val="22"/>
                <w:szCs w:val="22"/>
              </w:rPr>
            </w:pPr>
            <w:r>
              <w:rPr>
                <w:rFonts w:ascii="Arial" w:hAnsi="Arial" w:cs="Arial"/>
                <w:sz w:val="22"/>
                <w:szCs w:val="22"/>
              </w:rPr>
              <w:t>Ο ΠΡΟΣΦΕΡΩΝ ΟΙΚΟΝΟΜΙΚΟΣ ΦΟΡΕΑΣ</w:t>
            </w:r>
          </w:p>
          <w:p w:rsidR="00AC6DC5" w:rsidRPr="00984029" w:rsidRDefault="00AC6DC5" w:rsidP="00E264F0">
            <w:pPr>
              <w:jc w:val="center"/>
              <w:rPr>
                <w:rFonts w:ascii="Arial" w:hAnsi="Arial" w:cs="Arial"/>
                <w:sz w:val="22"/>
                <w:szCs w:val="22"/>
              </w:rPr>
            </w:pPr>
          </w:p>
          <w:p w:rsidR="00AC6DC5" w:rsidRDefault="00AC6DC5"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C6DC5" w:rsidRDefault="00AC6DC5" w:rsidP="00E264F0">
            <w:pPr>
              <w:jc w:val="center"/>
              <w:rPr>
                <w:rFonts w:ascii="Arial" w:hAnsi="Arial" w:cs="Arial"/>
                <w:sz w:val="22"/>
                <w:szCs w:val="22"/>
              </w:rPr>
            </w:pPr>
          </w:p>
          <w:p w:rsidR="00AC6DC5" w:rsidRPr="00984029" w:rsidRDefault="00AC6DC5" w:rsidP="00E264F0">
            <w:pPr>
              <w:jc w:val="center"/>
              <w:rPr>
                <w:rFonts w:ascii="Arial" w:hAnsi="Arial" w:cs="Arial"/>
                <w:sz w:val="22"/>
                <w:szCs w:val="22"/>
              </w:rPr>
            </w:pPr>
            <w:r>
              <w:rPr>
                <w:rFonts w:ascii="Arial" w:hAnsi="Arial" w:cs="Arial"/>
                <w:sz w:val="22"/>
                <w:szCs w:val="22"/>
              </w:rPr>
              <w:t>ΩΡΑΙΟΚΑΣΤΡΟ, ………./………./……………</w:t>
            </w:r>
          </w:p>
        </w:tc>
      </w:tr>
    </w:tbl>
    <w:p w:rsidR="003B5F1C" w:rsidRDefault="003B5F1C" w:rsidP="003B5F1C">
      <w:pPr>
        <w:ind w:firstLine="720"/>
        <w:rPr>
          <w:rFonts w:ascii="Arial" w:hAnsi="Arial" w:cs="Arial"/>
        </w:rPr>
      </w:pPr>
      <w:r>
        <w:rPr>
          <w:rFonts w:ascii="Arial" w:hAnsi="Arial" w:cs="Arial"/>
          <w:b/>
        </w:rPr>
        <w:lastRenderedPageBreak/>
        <w:t xml:space="preserve">    </w:t>
      </w:r>
      <w:r>
        <w:rPr>
          <w:rFonts w:ascii="Arial" w:hAnsi="Arial" w:cs="Arial"/>
          <w:noProof/>
          <w:color w:val="000000"/>
        </w:rPr>
        <w:drawing>
          <wp:inline distT="0" distB="0" distL="0" distR="0">
            <wp:extent cx="476250" cy="476250"/>
            <wp:effectExtent l="1905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bl>
      <w:tblPr>
        <w:tblW w:w="0" w:type="auto"/>
        <w:tblLook w:val="04A0" w:firstRow="1" w:lastRow="0" w:firstColumn="1" w:lastColumn="0" w:noHBand="0" w:noVBand="1"/>
      </w:tblPr>
      <w:tblGrid>
        <w:gridCol w:w="4820"/>
        <w:gridCol w:w="2977"/>
        <w:gridCol w:w="1949"/>
      </w:tblGrid>
      <w:tr w:rsidR="00A528DF" w:rsidRPr="007576E4" w:rsidTr="00E264F0">
        <w:tc>
          <w:tcPr>
            <w:tcW w:w="4820" w:type="dxa"/>
            <w:hideMark/>
          </w:tcPr>
          <w:p w:rsidR="00A528DF" w:rsidRPr="007576E4" w:rsidRDefault="00A528DF" w:rsidP="00E264F0">
            <w:pPr>
              <w:rPr>
                <w:rFonts w:ascii="Arial" w:hAnsi="Arial" w:cs="Arial"/>
                <w:sz w:val="22"/>
                <w:szCs w:val="22"/>
              </w:rPr>
            </w:pPr>
            <w:r w:rsidRPr="007576E4">
              <w:rPr>
                <w:rFonts w:ascii="Arial" w:hAnsi="Arial" w:cs="Arial"/>
                <w:sz w:val="22"/>
                <w:szCs w:val="22"/>
              </w:rPr>
              <w:t>ΕΛΛΗΝΙΚΗ ΔΗΜΟΚΡΑΤΙΑ</w:t>
            </w:r>
          </w:p>
          <w:p w:rsidR="00A528DF" w:rsidRPr="007576E4" w:rsidRDefault="00A528DF" w:rsidP="00E264F0">
            <w:pPr>
              <w:rPr>
                <w:rFonts w:ascii="Arial" w:hAnsi="Arial" w:cs="Arial"/>
                <w:sz w:val="22"/>
                <w:szCs w:val="22"/>
              </w:rPr>
            </w:pPr>
            <w:r w:rsidRPr="007576E4">
              <w:rPr>
                <w:rFonts w:ascii="Arial" w:hAnsi="Arial" w:cs="Arial"/>
                <w:sz w:val="22"/>
                <w:szCs w:val="22"/>
              </w:rPr>
              <w:t>ΝΟΜΟΣ ΘΕΣΣΑΛΟΝΙΚΗΣ</w:t>
            </w:r>
          </w:p>
          <w:p w:rsidR="00A528DF" w:rsidRPr="007576E4" w:rsidRDefault="00A528DF" w:rsidP="00E264F0">
            <w:pPr>
              <w:rPr>
                <w:rFonts w:ascii="Arial" w:hAnsi="Arial" w:cs="Arial"/>
                <w:sz w:val="22"/>
                <w:szCs w:val="22"/>
              </w:rPr>
            </w:pPr>
            <w:r w:rsidRPr="007576E4">
              <w:rPr>
                <w:rFonts w:ascii="Arial" w:hAnsi="Arial" w:cs="Arial"/>
                <w:sz w:val="22"/>
                <w:szCs w:val="22"/>
              </w:rPr>
              <w:t>ΔΗΜΟΣ ΩΡΑΙΟΚΑΣΤΡΟΥ</w:t>
            </w:r>
          </w:p>
          <w:p w:rsidR="00A528DF" w:rsidRPr="007576E4" w:rsidRDefault="00A528DF" w:rsidP="00E264F0">
            <w:pPr>
              <w:rPr>
                <w:rFonts w:ascii="Arial" w:hAnsi="Arial" w:cs="Arial"/>
                <w:sz w:val="22"/>
                <w:szCs w:val="22"/>
              </w:rPr>
            </w:pPr>
            <w:r w:rsidRPr="007576E4">
              <w:rPr>
                <w:rFonts w:ascii="Arial" w:hAnsi="Arial" w:cs="Arial"/>
                <w:sz w:val="22"/>
                <w:szCs w:val="22"/>
              </w:rPr>
              <w:t xml:space="preserve">ΑΥΤΟΤΕΛΕΣ ΤΜΗΜΑ </w:t>
            </w:r>
          </w:p>
          <w:p w:rsidR="00A528DF" w:rsidRPr="007576E4" w:rsidRDefault="00A528DF" w:rsidP="00E264F0">
            <w:pPr>
              <w:rPr>
                <w:rFonts w:ascii="Arial" w:hAnsi="Arial" w:cs="Arial"/>
                <w:sz w:val="22"/>
                <w:szCs w:val="22"/>
              </w:rPr>
            </w:pPr>
            <w:r w:rsidRPr="007576E4">
              <w:rPr>
                <w:rFonts w:ascii="Arial" w:hAnsi="Arial" w:cs="Arial"/>
                <w:sz w:val="22"/>
                <w:szCs w:val="22"/>
              </w:rPr>
              <w:t>ΔΙΑΧΕΙΡΙΣΗΣ ΚΟΙΜΗΤΗΡΙΩΝ</w:t>
            </w:r>
          </w:p>
          <w:p w:rsidR="00A528DF" w:rsidRPr="007576E4" w:rsidRDefault="00A528DF" w:rsidP="00E264F0">
            <w:pPr>
              <w:jc w:val="both"/>
              <w:rPr>
                <w:rFonts w:ascii="Arial" w:hAnsi="Arial" w:cs="Arial"/>
                <w:sz w:val="22"/>
                <w:szCs w:val="22"/>
              </w:rPr>
            </w:pPr>
          </w:p>
          <w:p w:rsidR="00A528DF" w:rsidRPr="007576E4" w:rsidRDefault="00A528DF" w:rsidP="00E264F0">
            <w:pPr>
              <w:jc w:val="both"/>
              <w:rPr>
                <w:rFonts w:ascii="Arial" w:hAnsi="Arial" w:cs="Arial"/>
                <w:sz w:val="22"/>
                <w:szCs w:val="22"/>
              </w:rPr>
            </w:pPr>
            <w:r w:rsidRPr="007576E4">
              <w:rPr>
                <w:rFonts w:ascii="Arial" w:hAnsi="Arial" w:cs="Arial"/>
                <w:b/>
                <w:sz w:val="22"/>
                <w:szCs w:val="22"/>
              </w:rPr>
              <w:t>Αρ. Μελέτης:</w:t>
            </w:r>
            <w:r w:rsidRPr="007576E4">
              <w:rPr>
                <w:rFonts w:ascii="Arial" w:hAnsi="Arial" w:cs="Arial"/>
                <w:sz w:val="22"/>
                <w:szCs w:val="22"/>
              </w:rPr>
              <w:t xml:space="preserve"> 2/2023</w:t>
            </w:r>
          </w:p>
        </w:tc>
        <w:tc>
          <w:tcPr>
            <w:tcW w:w="4926" w:type="dxa"/>
            <w:gridSpan w:val="2"/>
          </w:tcPr>
          <w:p w:rsidR="00A528DF" w:rsidRPr="00AB2433" w:rsidRDefault="00A528DF" w:rsidP="00E264F0">
            <w:pPr>
              <w:rPr>
                <w:rFonts w:ascii="Arial" w:hAnsi="Arial" w:cs="Arial"/>
                <w:b/>
                <w:sz w:val="22"/>
                <w:szCs w:val="22"/>
              </w:rPr>
            </w:pPr>
            <w:r w:rsidRPr="00AB2433">
              <w:rPr>
                <w:rFonts w:ascii="Arial" w:hAnsi="Arial" w:cs="Arial"/>
                <w:b/>
                <w:sz w:val="22"/>
                <w:szCs w:val="22"/>
              </w:rPr>
              <w:t>Φορέας:</w:t>
            </w:r>
          </w:p>
          <w:p w:rsidR="00A528DF" w:rsidRPr="00AB2433" w:rsidRDefault="00A528DF" w:rsidP="00E264F0">
            <w:pPr>
              <w:rPr>
                <w:rFonts w:ascii="Arial" w:hAnsi="Arial" w:cs="Arial"/>
                <w:sz w:val="22"/>
                <w:szCs w:val="22"/>
              </w:rPr>
            </w:pPr>
            <w:r w:rsidRPr="00AB2433">
              <w:rPr>
                <w:rFonts w:ascii="Arial" w:hAnsi="Arial" w:cs="Arial"/>
                <w:sz w:val="22"/>
                <w:szCs w:val="22"/>
              </w:rPr>
              <w:t>ΔΗΜΟΣ ΩΡΑΙΟΚΑΣΤΡΟΥ</w:t>
            </w:r>
          </w:p>
          <w:p w:rsidR="00A528DF" w:rsidRPr="00AB2433" w:rsidRDefault="00A528DF" w:rsidP="00E264F0">
            <w:pPr>
              <w:rPr>
                <w:rFonts w:ascii="Arial" w:hAnsi="Arial" w:cs="Arial"/>
                <w:sz w:val="22"/>
                <w:szCs w:val="22"/>
              </w:rPr>
            </w:pPr>
          </w:p>
          <w:p w:rsidR="00A528DF" w:rsidRPr="00AB2433" w:rsidRDefault="00A528DF" w:rsidP="00E264F0">
            <w:pPr>
              <w:rPr>
                <w:rFonts w:ascii="Arial" w:hAnsi="Arial" w:cs="Arial"/>
                <w:b/>
                <w:sz w:val="22"/>
                <w:szCs w:val="22"/>
              </w:rPr>
            </w:pPr>
            <w:r w:rsidRPr="00AB2433">
              <w:rPr>
                <w:rFonts w:ascii="Arial" w:hAnsi="Arial" w:cs="Arial"/>
                <w:b/>
                <w:sz w:val="22"/>
                <w:szCs w:val="22"/>
              </w:rPr>
              <w:t>Τίτλος Μελέτης:</w:t>
            </w:r>
          </w:p>
          <w:p w:rsidR="00A528DF" w:rsidRDefault="00A528DF" w:rsidP="00E264F0">
            <w:pPr>
              <w:rPr>
                <w:rFonts w:ascii="Arial" w:hAnsi="Arial" w:cs="Arial"/>
                <w:sz w:val="22"/>
                <w:szCs w:val="22"/>
              </w:rPr>
            </w:pPr>
            <w:r w:rsidRPr="00AB2433">
              <w:rPr>
                <w:rFonts w:ascii="Arial" w:hAnsi="Arial" w:cs="Arial"/>
                <w:sz w:val="22"/>
                <w:szCs w:val="22"/>
              </w:rPr>
              <w:t xml:space="preserve">Προμήθεια οστεοθηκών και ραφιών τύπου </w:t>
            </w:r>
            <w:r w:rsidRPr="00AB2433">
              <w:rPr>
                <w:rFonts w:ascii="Arial" w:hAnsi="Arial" w:cs="Arial"/>
                <w:sz w:val="22"/>
                <w:szCs w:val="22"/>
                <w:lang w:val="en-US"/>
              </w:rPr>
              <w:t>Dexion</w:t>
            </w:r>
            <w:r w:rsidRPr="00AB2433">
              <w:rPr>
                <w:rFonts w:ascii="Arial" w:hAnsi="Arial" w:cs="Arial"/>
                <w:sz w:val="22"/>
                <w:szCs w:val="22"/>
              </w:rPr>
              <w:t xml:space="preserve"> για το κοιμητήριο της ΔΕ Ωραιοκάστρου.</w:t>
            </w:r>
          </w:p>
          <w:p w:rsidR="00A528DF" w:rsidRDefault="00A528DF" w:rsidP="00E264F0">
            <w:pPr>
              <w:rPr>
                <w:rFonts w:ascii="Arial" w:hAnsi="Arial" w:cs="Arial"/>
                <w:sz w:val="22"/>
                <w:szCs w:val="22"/>
              </w:rPr>
            </w:pPr>
          </w:p>
          <w:p w:rsidR="00A528DF" w:rsidRPr="00AB2433" w:rsidRDefault="00A528DF" w:rsidP="00E264F0">
            <w:pPr>
              <w:rPr>
                <w:rFonts w:ascii="Arial" w:hAnsi="Arial" w:cs="Arial"/>
                <w:sz w:val="22"/>
                <w:szCs w:val="22"/>
              </w:rPr>
            </w:pPr>
          </w:p>
        </w:tc>
      </w:tr>
      <w:tr w:rsidR="00A528DF" w:rsidRPr="00984029" w:rsidTr="00E264F0">
        <w:tc>
          <w:tcPr>
            <w:tcW w:w="7797" w:type="dxa"/>
            <w:gridSpan w:val="2"/>
          </w:tcPr>
          <w:p w:rsidR="00A528DF" w:rsidRPr="00984029" w:rsidRDefault="00A528DF" w:rsidP="00E264F0">
            <w:pPr>
              <w:jc w:val="right"/>
              <w:rPr>
                <w:rFonts w:ascii="Arial" w:hAnsi="Arial" w:cs="Arial"/>
                <w:b/>
                <w:sz w:val="22"/>
                <w:szCs w:val="22"/>
              </w:rPr>
            </w:pPr>
            <w:r w:rsidRPr="00984029">
              <w:rPr>
                <w:rFonts w:ascii="Arial" w:hAnsi="Arial" w:cs="Arial"/>
                <w:b/>
                <w:sz w:val="22"/>
                <w:szCs w:val="22"/>
              </w:rPr>
              <w:t>Προϋπολογισμός:</w:t>
            </w:r>
          </w:p>
          <w:p w:rsidR="00A528DF" w:rsidRPr="00984029" w:rsidRDefault="00A528DF" w:rsidP="00E264F0">
            <w:pPr>
              <w:jc w:val="right"/>
              <w:rPr>
                <w:rFonts w:ascii="Arial" w:hAnsi="Arial" w:cs="Arial"/>
                <w:b/>
                <w:sz w:val="22"/>
                <w:szCs w:val="22"/>
                <w:u w:val="single"/>
              </w:rPr>
            </w:pPr>
            <w:r w:rsidRPr="00984029">
              <w:rPr>
                <w:rFonts w:ascii="Arial" w:hAnsi="Arial" w:cs="Arial"/>
                <w:b/>
                <w:sz w:val="22"/>
                <w:szCs w:val="22"/>
                <w:u w:val="single"/>
              </w:rPr>
              <w:t>ΦΠΑ 24%:</w:t>
            </w:r>
          </w:p>
          <w:p w:rsidR="00A528DF" w:rsidRPr="00984029" w:rsidRDefault="00A528DF" w:rsidP="00E264F0">
            <w:pPr>
              <w:jc w:val="right"/>
              <w:rPr>
                <w:rFonts w:ascii="Arial" w:hAnsi="Arial" w:cs="Arial"/>
                <w:sz w:val="22"/>
                <w:szCs w:val="22"/>
              </w:rPr>
            </w:pPr>
            <w:r w:rsidRPr="00984029">
              <w:rPr>
                <w:rFonts w:ascii="Arial" w:hAnsi="Arial" w:cs="Arial"/>
                <w:b/>
                <w:sz w:val="22"/>
                <w:szCs w:val="22"/>
              </w:rPr>
              <w:t>ΣΥΝΟΛΟ:</w:t>
            </w:r>
          </w:p>
        </w:tc>
        <w:tc>
          <w:tcPr>
            <w:tcW w:w="1949" w:type="dxa"/>
          </w:tcPr>
          <w:p w:rsidR="00A528DF" w:rsidRPr="00984029" w:rsidRDefault="00A528DF" w:rsidP="00E264F0">
            <w:pPr>
              <w:rPr>
                <w:rFonts w:ascii="Arial" w:hAnsi="Arial" w:cs="Arial"/>
                <w:bCs/>
                <w:sz w:val="22"/>
                <w:szCs w:val="22"/>
              </w:rPr>
            </w:pPr>
            <w:r>
              <w:rPr>
                <w:rFonts w:ascii="Arial" w:hAnsi="Arial" w:cs="Arial"/>
                <w:sz w:val="22"/>
                <w:szCs w:val="22"/>
              </w:rPr>
              <w:t>5.520</w:t>
            </w:r>
            <w:r w:rsidRPr="00984029">
              <w:rPr>
                <w:rFonts w:ascii="Arial" w:hAnsi="Arial" w:cs="Arial"/>
                <w:sz w:val="22"/>
                <w:szCs w:val="22"/>
              </w:rPr>
              <w:t xml:space="preserve">,00 </w:t>
            </w:r>
            <w:r w:rsidRPr="00984029">
              <w:rPr>
                <w:rFonts w:ascii="Arial" w:hAnsi="Arial" w:cs="Arial"/>
                <w:bCs/>
                <w:sz w:val="22"/>
                <w:szCs w:val="22"/>
              </w:rPr>
              <w:t>€</w:t>
            </w:r>
          </w:p>
          <w:p w:rsidR="00A528DF" w:rsidRPr="00984029" w:rsidRDefault="00A528DF" w:rsidP="00E264F0">
            <w:pPr>
              <w:rPr>
                <w:rFonts w:ascii="Arial" w:hAnsi="Arial" w:cs="Arial"/>
                <w:sz w:val="22"/>
                <w:szCs w:val="22"/>
                <w:u w:val="single"/>
              </w:rPr>
            </w:pPr>
            <w:r w:rsidRPr="00984029">
              <w:rPr>
                <w:rFonts w:ascii="Arial" w:hAnsi="Arial" w:cs="Arial"/>
                <w:sz w:val="22"/>
                <w:szCs w:val="22"/>
                <w:u w:val="single"/>
              </w:rPr>
              <w:t>1.</w:t>
            </w:r>
            <w:r>
              <w:rPr>
                <w:rFonts w:ascii="Arial" w:hAnsi="Arial" w:cs="Arial"/>
                <w:sz w:val="22"/>
                <w:szCs w:val="22"/>
                <w:u w:val="single"/>
              </w:rPr>
              <w:t>324,8</w:t>
            </w:r>
            <w:r w:rsidRPr="00984029">
              <w:rPr>
                <w:rFonts w:ascii="Arial" w:hAnsi="Arial" w:cs="Arial"/>
                <w:sz w:val="22"/>
                <w:szCs w:val="22"/>
                <w:u w:val="single"/>
              </w:rPr>
              <w:t>0 €</w:t>
            </w:r>
          </w:p>
          <w:p w:rsidR="00A528DF" w:rsidRPr="00984029" w:rsidRDefault="00A528DF" w:rsidP="00E264F0">
            <w:pPr>
              <w:rPr>
                <w:rFonts w:ascii="Arial" w:hAnsi="Arial" w:cs="Arial"/>
                <w:b/>
                <w:sz w:val="22"/>
                <w:szCs w:val="22"/>
              </w:rPr>
            </w:pPr>
            <w:r>
              <w:rPr>
                <w:rFonts w:ascii="Arial" w:hAnsi="Arial" w:cs="Arial"/>
                <w:sz w:val="22"/>
                <w:szCs w:val="22"/>
              </w:rPr>
              <w:t>6.844,8</w:t>
            </w:r>
            <w:r w:rsidRPr="00984029">
              <w:rPr>
                <w:rFonts w:ascii="Arial" w:hAnsi="Arial" w:cs="Arial"/>
                <w:sz w:val="22"/>
                <w:szCs w:val="22"/>
              </w:rPr>
              <w:t>0 €</w:t>
            </w:r>
          </w:p>
        </w:tc>
      </w:tr>
    </w:tbl>
    <w:p w:rsidR="003B5F1C" w:rsidRPr="00615F36" w:rsidRDefault="003B5F1C" w:rsidP="003B5F1C">
      <w:pPr>
        <w:rPr>
          <w:rFonts w:ascii="Arial" w:hAnsi="Arial" w:cs="Arial"/>
          <w:b/>
          <w:sz w:val="22"/>
          <w:szCs w:val="22"/>
        </w:rPr>
      </w:pPr>
    </w:p>
    <w:p w:rsidR="003B5F1C" w:rsidRDefault="003B5F1C" w:rsidP="003B5F1C">
      <w:pPr>
        <w:rPr>
          <w:rFonts w:ascii="Arial" w:hAnsi="Arial" w:cs="Arial"/>
          <w:b/>
          <w:sz w:val="22"/>
          <w:szCs w:val="22"/>
        </w:rPr>
      </w:pPr>
    </w:p>
    <w:p w:rsidR="00E22CFD" w:rsidRDefault="00E22CFD" w:rsidP="003B5F1C">
      <w:pPr>
        <w:rPr>
          <w:rFonts w:ascii="Arial" w:hAnsi="Arial" w:cs="Arial"/>
          <w:b/>
          <w:sz w:val="22"/>
          <w:szCs w:val="22"/>
        </w:rPr>
      </w:pPr>
    </w:p>
    <w:p w:rsidR="003B5F1C" w:rsidRPr="003C678F" w:rsidRDefault="003B5F1C" w:rsidP="003B5F1C">
      <w:pPr>
        <w:jc w:val="center"/>
        <w:rPr>
          <w:rFonts w:ascii="Arial" w:hAnsi="Arial" w:cs="Arial"/>
          <w:b/>
          <w:sz w:val="22"/>
          <w:szCs w:val="22"/>
        </w:rPr>
      </w:pPr>
      <w:r w:rsidRPr="003C678F">
        <w:rPr>
          <w:rFonts w:ascii="Arial" w:hAnsi="Arial" w:cs="Arial"/>
          <w:b/>
          <w:sz w:val="22"/>
          <w:szCs w:val="22"/>
        </w:rPr>
        <w:t xml:space="preserve">ΣΥΓΓΡΑΦΗ ΥΠΟΧΡΕΩΣΕΩΝ </w:t>
      </w:r>
    </w:p>
    <w:p w:rsidR="003B5F1C" w:rsidRDefault="003B5F1C" w:rsidP="003B5F1C">
      <w:pPr>
        <w:rPr>
          <w:rFonts w:ascii="Arial" w:hAnsi="Arial" w:cs="Arial"/>
          <w:sz w:val="22"/>
          <w:szCs w:val="22"/>
        </w:rPr>
      </w:pPr>
    </w:p>
    <w:p w:rsidR="009F5C4C" w:rsidRPr="006A1FF9" w:rsidRDefault="009F5C4C" w:rsidP="009F5C4C">
      <w:pPr>
        <w:suppressAutoHyphens/>
        <w:jc w:val="both"/>
        <w:rPr>
          <w:rFonts w:ascii="Arial" w:hAnsi="Arial" w:cs="Arial"/>
          <w:b/>
          <w:bCs/>
          <w:color w:val="000000"/>
          <w:sz w:val="22"/>
          <w:szCs w:val="22"/>
          <w:u w:val="single"/>
        </w:rPr>
      </w:pPr>
      <w:r w:rsidRPr="006A1FF9">
        <w:rPr>
          <w:rFonts w:ascii="Arial" w:hAnsi="Arial" w:cs="Arial"/>
          <w:b/>
          <w:bCs/>
          <w:color w:val="000000"/>
          <w:sz w:val="22"/>
          <w:szCs w:val="22"/>
          <w:u w:val="single"/>
        </w:rPr>
        <w:t xml:space="preserve">Άρθρο </w:t>
      </w:r>
      <w:r>
        <w:rPr>
          <w:rFonts w:ascii="Arial" w:hAnsi="Arial" w:cs="Arial"/>
          <w:b/>
          <w:bCs/>
          <w:color w:val="000000"/>
          <w:sz w:val="22"/>
          <w:szCs w:val="22"/>
          <w:u w:val="single"/>
        </w:rPr>
        <w:t xml:space="preserve">1ο: </w:t>
      </w:r>
      <w:r w:rsidRPr="006A1FF9">
        <w:rPr>
          <w:rFonts w:ascii="Arial" w:hAnsi="Arial" w:cs="Arial"/>
          <w:b/>
          <w:bCs/>
          <w:color w:val="000000"/>
          <w:sz w:val="22"/>
          <w:szCs w:val="22"/>
          <w:u w:val="single"/>
        </w:rPr>
        <w:t>Τρόπος εκτέλεσης της προμήθειας</w:t>
      </w:r>
    </w:p>
    <w:p w:rsidR="00D63BEA" w:rsidRDefault="009F5C4C" w:rsidP="00671222">
      <w:pPr>
        <w:ind w:firstLine="360"/>
        <w:jc w:val="both"/>
        <w:rPr>
          <w:rFonts w:ascii="Arial" w:eastAsia="ArialMT" w:hAnsi="Arial" w:cs="Arial"/>
          <w:bCs/>
          <w:sz w:val="22"/>
          <w:szCs w:val="22"/>
        </w:rPr>
      </w:pPr>
      <w:r w:rsidRPr="00615F36">
        <w:rPr>
          <w:rFonts w:ascii="Arial" w:hAnsi="Arial" w:cs="Arial"/>
          <w:sz w:val="22"/>
          <w:szCs w:val="22"/>
        </w:rPr>
        <w:t xml:space="preserve">Η προμήθεια θα εκτελεστεί σύμφωνα με </w:t>
      </w:r>
      <w:r w:rsidR="00FA7DA2">
        <w:rPr>
          <w:rFonts w:ascii="Arial" w:hAnsi="Arial" w:cs="Arial"/>
          <w:sz w:val="22"/>
          <w:szCs w:val="22"/>
        </w:rPr>
        <w:t>τις διατάξεις</w:t>
      </w:r>
      <w:r>
        <w:rPr>
          <w:rFonts w:ascii="Arial" w:hAnsi="Arial" w:cs="Arial"/>
          <w:sz w:val="22"/>
          <w:szCs w:val="22"/>
        </w:rPr>
        <w:t xml:space="preserve"> </w:t>
      </w:r>
      <w:r w:rsidRPr="00615F36">
        <w:rPr>
          <w:rFonts w:ascii="Arial" w:hAnsi="Arial" w:cs="Arial"/>
          <w:sz w:val="22"/>
          <w:szCs w:val="22"/>
        </w:rPr>
        <w:t xml:space="preserve">του Ν. 4412/2016 «Δημόσιες Συμβάσεις </w:t>
      </w:r>
      <w:r w:rsidRPr="00FA7DA2">
        <w:rPr>
          <w:rFonts w:ascii="Arial" w:hAnsi="Arial" w:cs="Arial"/>
          <w:sz w:val="22"/>
          <w:szCs w:val="22"/>
        </w:rPr>
        <w:t xml:space="preserve">Έργων, Προμηθειών και Υπηρεσιών», όπως τροποποιήθηκε και ισχύει σήμερα. Κριτήριο επιλογής είναι </w:t>
      </w:r>
      <w:r w:rsidRPr="00FA7DA2">
        <w:rPr>
          <w:rFonts w:ascii="Arial" w:eastAsia="ArialMT" w:hAnsi="Arial" w:cs="Arial"/>
          <w:bCs/>
          <w:sz w:val="22"/>
          <w:szCs w:val="22"/>
        </w:rPr>
        <w:t xml:space="preserve">η πλέον συμφέρουσα από οικονομικής άποψης προσφορά αποκλειστικά βάσει τιμής, σύμφωνα με τις διατάξεις του </w:t>
      </w:r>
      <w:r w:rsidR="000E0FA4">
        <w:rPr>
          <w:rFonts w:ascii="Arial" w:eastAsia="ArialMT" w:hAnsi="Arial" w:cs="Arial"/>
          <w:bCs/>
          <w:sz w:val="22"/>
          <w:szCs w:val="22"/>
        </w:rPr>
        <w:t>παραπάνω Νόμου</w:t>
      </w:r>
      <w:r w:rsidRPr="00FA7DA2">
        <w:rPr>
          <w:rFonts w:ascii="Arial" w:eastAsia="ArialMT" w:hAnsi="Arial" w:cs="Arial"/>
          <w:bCs/>
          <w:sz w:val="22"/>
          <w:szCs w:val="22"/>
        </w:rPr>
        <w:t>.</w:t>
      </w:r>
    </w:p>
    <w:p w:rsidR="00E22CFD" w:rsidRDefault="00E22CFD" w:rsidP="00671222">
      <w:pPr>
        <w:ind w:firstLine="360"/>
        <w:jc w:val="both"/>
        <w:rPr>
          <w:rFonts w:ascii="Arial" w:hAnsi="Arial" w:cs="Arial"/>
          <w:sz w:val="22"/>
          <w:szCs w:val="22"/>
        </w:rPr>
      </w:pPr>
      <w:r>
        <w:rPr>
          <w:rFonts w:ascii="Arial" w:hAnsi="Arial" w:cs="Arial"/>
          <w:sz w:val="22"/>
          <w:szCs w:val="22"/>
        </w:rPr>
        <w:t xml:space="preserve">Οι οστεοθήκες μπορεί να είναι ξύλινες ή μεταλλικές, με </w:t>
      </w:r>
      <w:r w:rsidRPr="00B920CD">
        <w:rPr>
          <w:rFonts w:ascii="Arial" w:hAnsi="Arial" w:cs="Arial"/>
          <w:sz w:val="22"/>
          <w:szCs w:val="22"/>
          <w:u w:val="single"/>
        </w:rPr>
        <w:t>κριτήριο επιλογής την οικονομικότερη προσφορά</w:t>
      </w:r>
      <w:r>
        <w:rPr>
          <w:rFonts w:ascii="Arial" w:hAnsi="Arial" w:cs="Arial"/>
          <w:sz w:val="22"/>
          <w:szCs w:val="22"/>
        </w:rPr>
        <w:t xml:space="preserve">. </w:t>
      </w:r>
    </w:p>
    <w:p w:rsidR="009F5C4C" w:rsidRPr="00FA7DA2" w:rsidRDefault="00D63BEA" w:rsidP="00671222">
      <w:pPr>
        <w:ind w:firstLine="360"/>
        <w:jc w:val="both"/>
        <w:rPr>
          <w:rFonts w:ascii="Arial" w:eastAsia="ArialMT" w:hAnsi="Arial" w:cs="Arial"/>
          <w:bCs/>
          <w:sz w:val="22"/>
          <w:szCs w:val="22"/>
        </w:rPr>
      </w:pPr>
      <w:r>
        <w:rPr>
          <w:rFonts w:ascii="Arial" w:hAnsi="Arial" w:cs="Arial"/>
          <w:sz w:val="22"/>
          <w:szCs w:val="22"/>
        </w:rPr>
        <w:t xml:space="preserve">Οι ενδιαφερόμενοι μπορούν να συμμετέχουν ξεχωριστά για κάθε τμήμα </w:t>
      </w:r>
      <w:r w:rsidRPr="00B920CD">
        <w:rPr>
          <w:rFonts w:ascii="Arial" w:hAnsi="Arial" w:cs="Arial"/>
          <w:sz w:val="22"/>
          <w:szCs w:val="22"/>
          <w:u w:val="single"/>
        </w:rPr>
        <w:t>χωρίς να είναι υποχρεωτική η συμμετοχή τους και στα δύο τμήματα της προμήθειας</w:t>
      </w:r>
      <w:r w:rsidRPr="00B920CD">
        <w:rPr>
          <w:rFonts w:ascii="Arial" w:hAnsi="Arial" w:cs="Arial"/>
          <w:sz w:val="22"/>
          <w:szCs w:val="22"/>
        </w:rPr>
        <w:t xml:space="preserve">. </w:t>
      </w:r>
      <w:r w:rsidR="009F5C4C" w:rsidRPr="00FA7DA2">
        <w:rPr>
          <w:rFonts w:ascii="Arial" w:eastAsia="ArialMT" w:hAnsi="Arial" w:cs="Arial"/>
          <w:bCs/>
          <w:sz w:val="22"/>
          <w:szCs w:val="22"/>
        </w:rPr>
        <w:t xml:space="preserve"> </w:t>
      </w:r>
    </w:p>
    <w:p w:rsidR="009F5C4C" w:rsidRDefault="009F5C4C" w:rsidP="009F5C4C">
      <w:pPr>
        <w:ind w:firstLine="720"/>
        <w:jc w:val="both"/>
        <w:rPr>
          <w:rFonts w:ascii="Arial" w:hAnsi="Arial" w:cs="Arial"/>
          <w:sz w:val="22"/>
          <w:szCs w:val="22"/>
        </w:rPr>
      </w:pPr>
    </w:p>
    <w:p w:rsidR="009F5C4C" w:rsidRPr="00CB36E0" w:rsidRDefault="009F5C4C" w:rsidP="00671222">
      <w:pPr>
        <w:ind w:firstLine="360"/>
        <w:jc w:val="both"/>
        <w:rPr>
          <w:rFonts w:ascii="Arial" w:hAnsi="Arial" w:cs="Arial"/>
          <w:bCs/>
          <w:sz w:val="22"/>
          <w:szCs w:val="22"/>
        </w:rPr>
      </w:pPr>
      <w:r w:rsidRPr="00CB36E0">
        <w:rPr>
          <w:rFonts w:ascii="Arial" w:hAnsi="Arial" w:cs="Arial"/>
          <w:bCs/>
          <w:sz w:val="22"/>
          <w:szCs w:val="22"/>
        </w:rPr>
        <w:t>Η εκτέλεση της προμήθειας διέπεται από τις παρακάτω διατάξεις:</w:t>
      </w:r>
    </w:p>
    <w:p w:rsidR="00E22CFD" w:rsidRPr="00CB36E0" w:rsidRDefault="00E22CFD" w:rsidP="00E22CFD">
      <w:pPr>
        <w:numPr>
          <w:ilvl w:val="0"/>
          <w:numId w:val="10"/>
        </w:numPr>
        <w:suppressAutoHyphens/>
        <w:ind w:left="862" w:hanging="227"/>
        <w:jc w:val="both"/>
        <w:rPr>
          <w:rFonts w:ascii="Arial" w:hAnsi="Arial" w:cs="Arial"/>
          <w:bCs/>
          <w:iCs/>
          <w:sz w:val="22"/>
          <w:szCs w:val="22"/>
        </w:rPr>
      </w:pPr>
      <w:r w:rsidRPr="00CB36E0">
        <w:rPr>
          <w:rFonts w:ascii="Arial" w:hAnsi="Arial" w:cs="Arial"/>
          <w:bCs/>
          <w:iCs/>
          <w:sz w:val="22"/>
          <w:szCs w:val="22"/>
        </w:rPr>
        <w:t>Τις διατάξεις του Ν. 4412/2016 (ΦΕΚ 147/τ.Α’/8.8.2016)</w:t>
      </w:r>
      <w:r>
        <w:rPr>
          <w:rFonts w:ascii="Arial" w:hAnsi="Arial" w:cs="Arial"/>
          <w:bCs/>
          <w:iCs/>
          <w:sz w:val="22"/>
          <w:szCs w:val="22"/>
        </w:rPr>
        <w:t xml:space="preserve"> «</w:t>
      </w:r>
      <w:r w:rsidRPr="00CB36E0">
        <w:rPr>
          <w:rFonts w:ascii="Arial" w:hAnsi="Arial" w:cs="Arial"/>
          <w:bCs/>
          <w:iCs/>
          <w:sz w:val="22"/>
          <w:szCs w:val="22"/>
        </w:rPr>
        <w:t>Δημόσιες Συμβάσεις Έργων, Προμηθειών και Υπηρεσιών (προσαρμογή στις Οδηγ</w:t>
      </w:r>
      <w:r>
        <w:rPr>
          <w:rFonts w:ascii="Arial" w:hAnsi="Arial" w:cs="Arial"/>
          <w:bCs/>
          <w:iCs/>
          <w:sz w:val="22"/>
          <w:szCs w:val="22"/>
        </w:rPr>
        <w:t xml:space="preserve">ίες 2014/24/ΕΕ και 2014/25/ΕΕ)», </w:t>
      </w:r>
      <w:r w:rsidRPr="00CB36E0">
        <w:rPr>
          <w:rFonts w:ascii="Arial" w:hAnsi="Arial" w:cs="Arial"/>
          <w:bCs/>
          <w:iCs/>
          <w:sz w:val="22"/>
          <w:szCs w:val="22"/>
        </w:rPr>
        <w:t xml:space="preserve">όπως τροποποιήθηκε </w:t>
      </w:r>
      <w:r>
        <w:rPr>
          <w:rFonts w:ascii="Arial" w:hAnsi="Arial" w:cs="Arial"/>
          <w:bCs/>
          <w:iCs/>
          <w:sz w:val="22"/>
          <w:szCs w:val="22"/>
        </w:rPr>
        <w:t xml:space="preserve">και ισχύει σήμερα, συμπεριλαμβανομένων και των αλλαγών από τον Ν. </w:t>
      </w:r>
      <w:r w:rsidRPr="009F6C39">
        <w:rPr>
          <w:rFonts w:ascii="Arial" w:hAnsi="Arial" w:cs="Arial"/>
          <w:bCs/>
          <w:iCs/>
          <w:sz w:val="22"/>
          <w:szCs w:val="22"/>
        </w:rPr>
        <w:t>5043/2023</w:t>
      </w:r>
      <w:r>
        <w:rPr>
          <w:rFonts w:ascii="Arial" w:hAnsi="Arial" w:cs="Arial"/>
          <w:bCs/>
          <w:iCs/>
          <w:sz w:val="22"/>
          <w:szCs w:val="22"/>
        </w:rPr>
        <w:t xml:space="preserve"> όπως ισχύει.</w:t>
      </w:r>
    </w:p>
    <w:p w:rsidR="00E22CFD" w:rsidRPr="00CB36E0" w:rsidRDefault="00E22CFD" w:rsidP="00E22CFD">
      <w:pPr>
        <w:numPr>
          <w:ilvl w:val="0"/>
          <w:numId w:val="10"/>
        </w:numPr>
        <w:suppressAutoHyphens/>
        <w:ind w:left="862" w:hanging="227"/>
        <w:jc w:val="both"/>
        <w:rPr>
          <w:rFonts w:ascii="Arial" w:hAnsi="Arial" w:cs="Arial"/>
          <w:bCs/>
          <w:iCs/>
          <w:sz w:val="22"/>
          <w:szCs w:val="22"/>
        </w:rPr>
      </w:pPr>
      <w:r w:rsidRPr="00ED3028">
        <w:rPr>
          <w:rFonts w:ascii="Arial" w:hAnsi="Arial" w:cs="Arial"/>
          <w:bCs/>
          <w:iCs/>
          <w:sz w:val="22"/>
          <w:szCs w:val="22"/>
        </w:rPr>
        <w:t xml:space="preserve">Τις διατάξεις του άρθρου 58 του Ν. 3852/2010 (ΦΕΚ 87 τ. Α΄/7-6-2010) «Νέα Αρχιτεκτονική της Αυτοδιοίκησης και της Αποκεντρωμένης Διοίκησης − Πρόγραμμα Καλλικράτης», </w:t>
      </w:r>
      <w:r w:rsidRPr="00CB36E0">
        <w:rPr>
          <w:rFonts w:ascii="Arial" w:hAnsi="Arial" w:cs="Arial"/>
          <w:bCs/>
          <w:iCs/>
          <w:sz w:val="22"/>
          <w:szCs w:val="22"/>
        </w:rPr>
        <w:t xml:space="preserve">όπως τροποποιήθηκε </w:t>
      </w:r>
      <w:r>
        <w:rPr>
          <w:rFonts w:ascii="Arial" w:hAnsi="Arial" w:cs="Arial"/>
          <w:bCs/>
          <w:iCs/>
          <w:sz w:val="22"/>
          <w:szCs w:val="22"/>
        </w:rPr>
        <w:t xml:space="preserve">και ισχύει σήμερα, συμπεριλαμβανομένων και των αλλαγών από τον Ν. </w:t>
      </w:r>
      <w:r w:rsidRPr="009F6C39">
        <w:rPr>
          <w:rFonts w:ascii="Arial" w:hAnsi="Arial" w:cs="Arial"/>
          <w:bCs/>
          <w:iCs/>
          <w:sz w:val="22"/>
          <w:szCs w:val="22"/>
        </w:rPr>
        <w:t>5043/2023</w:t>
      </w:r>
      <w:r>
        <w:rPr>
          <w:rFonts w:ascii="Arial" w:hAnsi="Arial" w:cs="Arial"/>
          <w:bCs/>
          <w:iCs/>
          <w:sz w:val="22"/>
          <w:szCs w:val="22"/>
        </w:rPr>
        <w:t xml:space="preserve"> όπως ισχύει.</w:t>
      </w:r>
    </w:p>
    <w:p w:rsidR="00E22CFD" w:rsidRPr="00CB36E0" w:rsidRDefault="00E22CFD" w:rsidP="00E22CFD">
      <w:pPr>
        <w:numPr>
          <w:ilvl w:val="0"/>
          <w:numId w:val="10"/>
        </w:numPr>
        <w:suppressAutoHyphens/>
        <w:ind w:left="862" w:hanging="227"/>
        <w:jc w:val="both"/>
        <w:rPr>
          <w:rFonts w:ascii="Arial" w:hAnsi="Arial" w:cs="Arial"/>
          <w:bCs/>
          <w:iCs/>
          <w:sz w:val="22"/>
          <w:szCs w:val="22"/>
        </w:rPr>
      </w:pPr>
      <w:r w:rsidRPr="00CB36E0">
        <w:rPr>
          <w:rFonts w:ascii="Arial" w:hAnsi="Arial" w:cs="Arial"/>
          <w:bCs/>
          <w:iCs/>
          <w:sz w:val="22"/>
          <w:szCs w:val="22"/>
        </w:rPr>
        <w:t>Του N. 3861/2010 (Φ.Ε.Κ. 112/τ.Α’/13-7-2010)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Pr>
          <w:rFonts w:ascii="Arial" w:hAnsi="Arial" w:cs="Arial"/>
          <w:bCs/>
          <w:iCs/>
          <w:sz w:val="22"/>
          <w:szCs w:val="22"/>
        </w:rPr>
        <w:t>, όπως τροποποιήθηκε και ισχύει σήμερα.</w:t>
      </w:r>
    </w:p>
    <w:p w:rsidR="00E22CFD" w:rsidRPr="00CB36E0" w:rsidRDefault="00E22CFD" w:rsidP="00E22CFD">
      <w:pPr>
        <w:numPr>
          <w:ilvl w:val="0"/>
          <w:numId w:val="10"/>
        </w:numPr>
        <w:suppressAutoHyphens/>
        <w:ind w:left="862" w:hanging="227"/>
        <w:jc w:val="both"/>
        <w:rPr>
          <w:rFonts w:ascii="Arial" w:hAnsi="Arial" w:cs="Arial"/>
          <w:bCs/>
          <w:iCs/>
          <w:sz w:val="22"/>
          <w:szCs w:val="22"/>
        </w:rPr>
      </w:pPr>
      <w:r w:rsidRPr="00CB36E0">
        <w:rPr>
          <w:rFonts w:ascii="Arial" w:hAnsi="Arial" w:cs="Arial"/>
          <w:bCs/>
          <w:iCs/>
          <w:sz w:val="22"/>
          <w:szCs w:val="22"/>
        </w:rPr>
        <w:t xml:space="preserve">Το Π.Δ. 80/2016 (ΦΕΚ 145/τ.Α΄/5-8-2016) «Ανάληψη </w:t>
      </w:r>
      <w:r>
        <w:rPr>
          <w:rFonts w:ascii="Arial" w:hAnsi="Arial" w:cs="Arial"/>
          <w:bCs/>
          <w:iCs/>
          <w:sz w:val="22"/>
          <w:szCs w:val="22"/>
        </w:rPr>
        <w:t>υποχρεώσεων από τους διατάκτες»,</w:t>
      </w:r>
      <w:r w:rsidRPr="00E600E2">
        <w:rPr>
          <w:rFonts w:ascii="Arial" w:hAnsi="Arial" w:cs="Arial"/>
          <w:bCs/>
          <w:iCs/>
          <w:sz w:val="22"/>
          <w:szCs w:val="22"/>
        </w:rPr>
        <w:t xml:space="preserve"> </w:t>
      </w:r>
      <w:r>
        <w:rPr>
          <w:rFonts w:ascii="Arial" w:hAnsi="Arial" w:cs="Arial"/>
          <w:bCs/>
          <w:iCs/>
          <w:sz w:val="22"/>
          <w:szCs w:val="22"/>
        </w:rPr>
        <w:t>όπως τροποποιήθηκε και ισχύει σήμερα.</w:t>
      </w:r>
    </w:p>
    <w:p w:rsidR="00E22CFD" w:rsidRPr="00CB36E0" w:rsidRDefault="00E22CFD" w:rsidP="00E22CFD">
      <w:pPr>
        <w:numPr>
          <w:ilvl w:val="0"/>
          <w:numId w:val="10"/>
        </w:numPr>
        <w:suppressAutoHyphens/>
        <w:ind w:left="862" w:hanging="227"/>
        <w:jc w:val="both"/>
        <w:rPr>
          <w:rFonts w:ascii="Arial" w:hAnsi="Arial" w:cs="Arial"/>
          <w:bCs/>
          <w:iCs/>
          <w:sz w:val="22"/>
          <w:szCs w:val="22"/>
        </w:rPr>
      </w:pPr>
      <w:r w:rsidRPr="00CB36E0">
        <w:rPr>
          <w:rFonts w:ascii="Arial" w:hAnsi="Arial" w:cs="Arial"/>
          <w:bCs/>
          <w:iCs/>
          <w:sz w:val="22"/>
          <w:szCs w:val="22"/>
        </w:rPr>
        <w:t>Του Ν. 4555/2018 (ΦΕΚ 133/τ.Α΄/19-07-2018)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-Ρυθμίσεις για τον εκσυγχρονισμό του πλαισίου οργάνωσης και λειτουργίας των ΦΟΔΣΑ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Υπουργείου Εσωτερικών και άλλες διατάξεις»</w:t>
      </w:r>
      <w:r>
        <w:rPr>
          <w:rFonts w:ascii="Arial" w:hAnsi="Arial" w:cs="Arial"/>
          <w:bCs/>
          <w:iCs/>
          <w:sz w:val="22"/>
          <w:szCs w:val="22"/>
        </w:rPr>
        <w:t>, όπως τροποποιήθηκε και ισχύει σήμερα.</w:t>
      </w:r>
    </w:p>
    <w:p w:rsidR="00E22CFD" w:rsidRPr="00E600E2" w:rsidRDefault="00E22CFD" w:rsidP="00E22CFD">
      <w:pPr>
        <w:numPr>
          <w:ilvl w:val="0"/>
          <w:numId w:val="10"/>
        </w:numPr>
        <w:suppressAutoHyphens/>
        <w:ind w:left="862" w:hanging="227"/>
        <w:jc w:val="both"/>
        <w:rPr>
          <w:rFonts w:ascii="Arial" w:hAnsi="Arial" w:cs="Arial"/>
          <w:b/>
          <w:bCs/>
          <w:color w:val="000000"/>
          <w:sz w:val="22"/>
          <w:szCs w:val="22"/>
          <w:u w:val="single"/>
        </w:rPr>
      </w:pPr>
      <w:r w:rsidRPr="00CB36E0">
        <w:rPr>
          <w:rFonts w:ascii="Arial" w:hAnsi="Arial" w:cs="Arial"/>
          <w:bCs/>
          <w:sz w:val="22"/>
          <w:szCs w:val="22"/>
        </w:rPr>
        <w:t xml:space="preserve">των σε εκτέλεση των ανωτέρω νόμων εκ δοθεισών κανονιστικών πράξεων, των λοιπών </w:t>
      </w:r>
      <w:r w:rsidRPr="00433841">
        <w:rPr>
          <w:rFonts w:ascii="Arial" w:hAnsi="Arial" w:cs="Arial"/>
          <w:bCs/>
          <w:sz w:val="22"/>
          <w:szCs w:val="22"/>
        </w:rPr>
        <w:t>διατάξεων που αναφέρονται ρητά ή απορρέουν από τα οριζόμενα στα συμβατικά τεύχη της</w:t>
      </w:r>
      <w:r w:rsidRPr="00CB36E0">
        <w:rPr>
          <w:rFonts w:ascii="Arial" w:hAnsi="Arial" w:cs="Arial"/>
          <w:bCs/>
          <w:sz w:val="22"/>
          <w:szCs w:val="22"/>
        </w:rPr>
        <w:t xml:space="preserve"> παρούσας, καθώς και του συνόλου των διατάξεων του ασφαλιστικού, εργατικού, </w:t>
      </w:r>
      <w:r w:rsidRPr="00CB36E0">
        <w:rPr>
          <w:rFonts w:ascii="Arial" w:hAnsi="Arial" w:cs="Arial"/>
          <w:bCs/>
          <w:sz w:val="22"/>
          <w:szCs w:val="22"/>
        </w:rPr>
        <w:lastRenderedPageBreak/>
        <w:t>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9F5C4C" w:rsidRDefault="009F5C4C" w:rsidP="009F5C4C">
      <w:pPr>
        <w:ind w:firstLine="720"/>
        <w:jc w:val="both"/>
        <w:rPr>
          <w:rFonts w:ascii="Arial" w:hAnsi="Arial" w:cs="Arial"/>
          <w:sz w:val="22"/>
          <w:szCs w:val="22"/>
        </w:rPr>
      </w:pPr>
    </w:p>
    <w:p w:rsidR="000F0AE0" w:rsidRPr="00CB36E0" w:rsidRDefault="000F0AE0" w:rsidP="00DD001A">
      <w:pPr>
        <w:widowControl w:val="0"/>
        <w:jc w:val="both"/>
        <w:rPr>
          <w:rFonts w:ascii="Arial" w:hAnsi="Arial" w:cs="Arial"/>
          <w:b/>
          <w:bCs/>
          <w:sz w:val="22"/>
          <w:szCs w:val="22"/>
          <w:u w:val="single"/>
        </w:rPr>
      </w:pPr>
      <w:r w:rsidRPr="00CB36E0">
        <w:rPr>
          <w:rFonts w:ascii="Arial" w:hAnsi="Arial" w:cs="Arial"/>
          <w:b/>
          <w:bCs/>
          <w:sz w:val="22"/>
          <w:szCs w:val="22"/>
          <w:u w:val="single"/>
        </w:rPr>
        <w:t xml:space="preserve">Άρθρο </w:t>
      </w:r>
      <w:r w:rsidR="009F5C4C">
        <w:rPr>
          <w:rFonts w:ascii="Arial" w:hAnsi="Arial" w:cs="Arial"/>
          <w:b/>
          <w:bCs/>
          <w:sz w:val="22"/>
          <w:szCs w:val="22"/>
          <w:u w:val="single"/>
        </w:rPr>
        <w:t>2</w:t>
      </w:r>
      <w:r w:rsidRPr="00CB36E0">
        <w:rPr>
          <w:rFonts w:ascii="Arial" w:hAnsi="Arial" w:cs="Arial"/>
          <w:b/>
          <w:bCs/>
          <w:sz w:val="22"/>
          <w:szCs w:val="22"/>
          <w:u w:val="single"/>
          <w:vertAlign w:val="superscript"/>
        </w:rPr>
        <w:t>ο</w:t>
      </w:r>
      <w:r w:rsidRPr="00CB36E0">
        <w:rPr>
          <w:rFonts w:ascii="Arial" w:hAnsi="Arial" w:cs="Arial"/>
          <w:b/>
          <w:bCs/>
          <w:sz w:val="22"/>
          <w:szCs w:val="22"/>
          <w:u w:val="single"/>
        </w:rPr>
        <w:t>: Σύμβαση.</w:t>
      </w:r>
    </w:p>
    <w:p w:rsidR="000F0AE0" w:rsidRDefault="000F0AE0" w:rsidP="00DD001A">
      <w:pPr>
        <w:widowControl w:val="0"/>
        <w:ind w:firstLine="426"/>
        <w:jc w:val="both"/>
        <w:rPr>
          <w:rFonts w:ascii="Arial" w:hAnsi="Arial" w:cs="Arial"/>
          <w:sz w:val="22"/>
          <w:szCs w:val="22"/>
        </w:rPr>
      </w:pPr>
      <w:r w:rsidRPr="00E568FF">
        <w:rPr>
          <w:rFonts w:ascii="Arial" w:hAnsi="Arial" w:cs="Arial"/>
          <w:sz w:val="22"/>
          <w:szCs w:val="22"/>
        </w:rPr>
        <w:t>Όλες οι πληρωμές θα γίνονται σε ευρώ με την προσκόμιση των νόμιμων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των σχετικών εντολών πληρωμής.</w:t>
      </w:r>
    </w:p>
    <w:p w:rsidR="000F0AE0" w:rsidRDefault="000F0AE0" w:rsidP="000F0AE0">
      <w:pPr>
        <w:ind w:firstLine="720"/>
        <w:jc w:val="both"/>
        <w:rPr>
          <w:rFonts w:ascii="Arial" w:hAnsi="Arial" w:cs="Arial"/>
          <w:sz w:val="22"/>
          <w:szCs w:val="22"/>
        </w:rPr>
      </w:pPr>
    </w:p>
    <w:p w:rsidR="000F0AE0" w:rsidRPr="00E568FF" w:rsidRDefault="000F0AE0" w:rsidP="00671222">
      <w:pPr>
        <w:ind w:firstLine="426"/>
        <w:jc w:val="both"/>
        <w:rPr>
          <w:rFonts w:ascii="Arial" w:hAnsi="Arial" w:cs="Arial"/>
          <w:sz w:val="22"/>
          <w:szCs w:val="22"/>
        </w:rPr>
      </w:pPr>
      <w:r w:rsidRPr="00E568FF">
        <w:rPr>
          <w:rFonts w:ascii="Arial" w:hAnsi="Arial" w:cs="Arial"/>
          <w:sz w:val="22"/>
          <w:szCs w:val="22"/>
        </w:rPr>
        <w:t>Η παράβλεψη στοιχείων ή οποιαδήποτε παράτυπη και παράνομη χρησιμοποίηση στοιχείων θα</w:t>
      </w:r>
      <w:r>
        <w:rPr>
          <w:rFonts w:ascii="Arial" w:hAnsi="Arial" w:cs="Arial"/>
          <w:sz w:val="22"/>
          <w:szCs w:val="22"/>
        </w:rPr>
        <w:t xml:space="preserve"> </w:t>
      </w:r>
      <w:r w:rsidRPr="00E568FF">
        <w:rPr>
          <w:rFonts w:ascii="Arial" w:hAnsi="Arial" w:cs="Arial"/>
          <w:sz w:val="22"/>
          <w:szCs w:val="22"/>
        </w:rPr>
        <w:t xml:space="preserve">θεωρείται αντισυμβατική συμπεριφορά και θα επισύρει τις προβλεπόμενες </w:t>
      </w:r>
      <w:r>
        <w:rPr>
          <w:rFonts w:ascii="Arial" w:hAnsi="Arial" w:cs="Arial"/>
          <w:sz w:val="22"/>
          <w:szCs w:val="22"/>
        </w:rPr>
        <w:t>κυρώσεις. Η μη αντα</w:t>
      </w:r>
      <w:r w:rsidRPr="00E568FF">
        <w:rPr>
          <w:rFonts w:ascii="Arial" w:hAnsi="Arial" w:cs="Arial"/>
          <w:sz w:val="22"/>
          <w:szCs w:val="22"/>
        </w:rPr>
        <w:t>πόκριση στους όρους της σύμβασης ή πλημμελής παροχή των ζητούμενων υπηρεσιών επισύρει</w:t>
      </w:r>
      <w:r>
        <w:rPr>
          <w:rFonts w:ascii="Arial" w:hAnsi="Arial" w:cs="Arial"/>
          <w:sz w:val="22"/>
          <w:szCs w:val="22"/>
        </w:rPr>
        <w:t xml:space="preserve"> </w:t>
      </w:r>
      <w:r w:rsidRPr="00E568FF">
        <w:rPr>
          <w:rFonts w:ascii="Arial" w:hAnsi="Arial" w:cs="Arial"/>
          <w:sz w:val="22"/>
          <w:szCs w:val="22"/>
        </w:rPr>
        <w:t>τη κήρυξη ως έκπτωτου μετά από Απόφαση του Δημοτικού</w:t>
      </w:r>
      <w:r>
        <w:rPr>
          <w:rFonts w:ascii="Arial" w:hAnsi="Arial" w:cs="Arial"/>
          <w:sz w:val="22"/>
          <w:szCs w:val="22"/>
        </w:rPr>
        <w:t xml:space="preserve"> Συμβουλίου σύμφωνα με τα αναφε</w:t>
      </w:r>
      <w:r w:rsidRPr="00E568FF">
        <w:rPr>
          <w:rFonts w:ascii="Arial" w:hAnsi="Arial" w:cs="Arial"/>
          <w:sz w:val="22"/>
          <w:szCs w:val="22"/>
        </w:rPr>
        <w:t>ρόμενα στα άρθρα 203, 218 και 219 του ν.4412/2016</w:t>
      </w:r>
      <w:r>
        <w:rPr>
          <w:rFonts w:ascii="Arial" w:hAnsi="Arial" w:cs="Arial"/>
          <w:sz w:val="22"/>
          <w:szCs w:val="22"/>
        </w:rPr>
        <w:t xml:space="preserve">. </w:t>
      </w:r>
    </w:p>
    <w:p w:rsidR="000F0AE0" w:rsidRPr="000F0AE0" w:rsidRDefault="000F0AE0" w:rsidP="000F0AE0">
      <w:pPr>
        <w:rPr>
          <w:rFonts w:ascii="Arial" w:hAnsi="Arial" w:cs="Arial"/>
          <w:b/>
          <w:sz w:val="22"/>
          <w:szCs w:val="22"/>
        </w:rPr>
      </w:pPr>
    </w:p>
    <w:p w:rsidR="000F0AE0" w:rsidRPr="00BF7B6B" w:rsidRDefault="000F0AE0" w:rsidP="000F0AE0">
      <w:pPr>
        <w:suppressAutoHyphens/>
        <w:jc w:val="both"/>
        <w:rPr>
          <w:rFonts w:ascii="Arial" w:hAnsi="Arial" w:cs="Arial"/>
          <w:b/>
          <w:bCs/>
          <w:color w:val="000000"/>
          <w:sz w:val="22"/>
          <w:szCs w:val="22"/>
          <w:u w:val="single"/>
        </w:rPr>
      </w:pPr>
      <w:r w:rsidRPr="00BF7B6B">
        <w:rPr>
          <w:rFonts w:ascii="Arial" w:hAnsi="Arial" w:cs="Arial"/>
          <w:b/>
          <w:bCs/>
          <w:color w:val="000000"/>
          <w:sz w:val="22"/>
          <w:szCs w:val="22"/>
          <w:u w:val="single"/>
        </w:rPr>
        <w:t xml:space="preserve">Άρθρο </w:t>
      </w:r>
      <w:r w:rsidR="009F5C4C">
        <w:rPr>
          <w:rFonts w:ascii="Arial" w:hAnsi="Arial" w:cs="Arial"/>
          <w:b/>
          <w:bCs/>
          <w:color w:val="000000"/>
          <w:sz w:val="22"/>
          <w:szCs w:val="22"/>
          <w:u w:val="single"/>
        </w:rPr>
        <w:t>3</w:t>
      </w:r>
      <w:r w:rsidRPr="00BF7B6B">
        <w:rPr>
          <w:rFonts w:ascii="Arial" w:hAnsi="Arial" w:cs="Arial"/>
          <w:b/>
          <w:bCs/>
          <w:color w:val="000000"/>
          <w:sz w:val="22"/>
          <w:szCs w:val="22"/>
          <w:u w:val="single"/>
        </w:rPr>
        <w:t>ο: Υποχρεώσεις του εντολέα</w:t>
      </w:r>
    </w:p>
    <w:p w:rsidR="000F0AE0" w:rsidRPr="00BF7B6B" w:rsidRDefault="000F0AE0" w:rsidP="00F80B2C">
      <w:pPr>
        <w:ind w:firstLine="426"/>
        <w:jc w:val="both"/>
        <w:rPr>
          <w:rFonts w:ascii="Arial" w:hAnsi="Arial" w:cs="Arial"/>
          <w:sz w:val="22"/>
          <w:szCs w:val="22"/>
        </w:rPr>
      </w:pPr>
      <w:r w:rsidRPr="00BF7B6B">
        <w:rPr>
          <w:rFonts w:ascii="Arial" w:hAnsi="Arial" w:cs="Arial"/>
          <w:sz w:val="22"/>
          <w:szCs w:val="22"/>
        </w:rPr>
        <w:t>Ο εντολέας υποχρεούται να εξοφλεί τους λογαριασμούς σε διάστημα ενενήντα (90) ημερών από την έκδοση του τιμολογίου και αφού προηγηθεί η ορθή εκτέλεση της προμήθειας από την αρμόδια επιτροπή.</w:t>
      </w:r>
    </w:p>
    <w:p w:rsidR="000F0AE0" w:rsidRPr="00467040" w:rsidRDefault="000F0AE0" w:rsidP="000F0AE0">
      <w:pPr>
        <w:ind w:firstLine="720"/>
        <w:jc w:val="both"/>
        <w:rPr>
          <w:rFonts w:ascii="Arial" w:hAnsi="Arial" w:cs="Arial"/>
          <w:sz w:val="22"/>
          <w:szCs w:val="22"/>
        </w:rPr>
      </w:pPr>
    </w:p>
    <w:p w:rsidR="000F0AE0" w:rsidRPr="00CB36E0" w:rsidRDefault="000F0AE0" w:rsidP="009F5C4C">
      <w:pPr>
        <w:jc w:val="both"/>
        <w:rPr>
          <w:rFonts w:ascii="Arial" w:hAnsi="Arial" w:cs="Arial"/>
          <w:b/>
          <w:bCs/>
          <w:sz w:val="22"/>
          <w:szCs w:val="22"/>
          <w:u w:val="single"/>
        </w:rPr>
      </w:pPr>
      <w:r w:rsidRPr="00CB36E0">
        <w:rPr>
          <w:rFonts w:ascii="Arial" w:hAnsi="Arial" w:cs="Arial"/>
          <w:b/>
          <w:bCs/>
          <w:sz w:val="22"/>
          <w:szCs w:val="22"/>
          <w:u w:val="single"/>
        </w:rPr>
        <w:t xml:space="preserve">Άρθρο </w:t>
      </w:r>
      <w:r w:rsidR="009F5C4C">
        <w:rPr>
          <w:rFonts w:ascii="Arial" w:hAnsi="Arial" w:cs="Arial"/>
          <w:b/>
          <w:bCs/>
          <w:sz w:val="22"/>
          <w:szCs w:val="22"/>
          <w:u w:val="single"/>
        </w:rPr>
        <w:t>4</w:t>
      </w:r>
      <w:r w:rsidRPr="00CB36E0">
        <w:rPr>
          <w:rFonts w:ascii="Arial" w:hAnsi="Arial" w:cs="Arial"/>
          <w:b/>
          <w:bCs/>
          <w:sz w:val="22"/>
          <w:szCs w:val="22"/>
          <w:u w:val="single"/>
          <w:vertAlign w:val="superscript"/>
        </w:rPr>
        <w:t>ο</w:t>
      </w:r>
      <w:r w:rsidRPr="00CB36E0">
        <w:rPr>
          <w:rFonts w:ascii="Arial" w:hAnsi="Arial" w:cs="Arial"/>
          <w:b/>
          <w:bCs/>
          <w:sz w:val="22"/>
          <w:szCs w:val="22"/>
          <w:u w:val="single"/>
        </w:rPr>
        <w:t xml:space="preserve">: </w:t>
      </w:r>
      <w:r>
        <w:rPr>
          <w:rFonts w:ascii="Arial" w:hAnsi="Arial" w:cs="Arial"/>
          <w:b/>
          <w:bCs/>
          <w:sz w:val="22"/>
          <w:szCs w:val="22"/>
          <w:u w:val="single"/>
        </w:rPr>
        <w:t>Τόπος παράδοσης – παραλαβής των ειδών</w:t>
      </w:r>
    </w:p>
    <w:p w:rsidR="00671222" w:rsidRPr="00446CB6" w:rsidRDefault="00671222" w:rsidP="00F80B2C">
      <w:pPr>
        <w:ind w:firstLine="426"/>
        <w:jc w:val="both"/>
        <w:rPr>
          <w:rFonts w:ascii="Arial" w:hAnsi="Arial" w:cs="Arial"/>
          <w:sz w:val="22"/>
          <w:szCs w:val="22"/>
        </w:rPr>
      </w:pPr>
      <w:r w:rsidRPr="00446CB6">
        <w:rPr>
          <w:rFonts w:ascii="Arial" w:hAnsi="Arial" w:cs="Arial"/>
          <w:sz w:val="22"/>
          <w:szCs w:val="22"/>
        </w:rPr>
        <w:t xml:space="preserve">Ο τόπος παράδοσης του υλικού και η ποσότητα θα ορίζεται από την υπηρεσία και η μεταφορά του θα γίνεται με μεταφορικό μέσο του προμηθευτή. </w:t>
      </w:r>
    </w:p>
    <w:p w:rsidR="000E6DAE" w:rsidRDefault="000E6DAE" w:rsidP="00F80B2C">
      <w:pPr>
        <w:ind w:firstLine="426"/>
        <w:jc w:val="both"/>
        <w:rPr>
          <w:rFonts w:ascii="Arial" w:hAnsi="Arial" w:cs="Arial"/>
          <w:sz w:val="22"/>
          <w:szCs w:val="22"/>
        </w:rPr>
      </w:pPr>
      <w:r w:rsidRPr="00446CB6">
        <w:rPr>
          <w:rFonts w:ascii="Arial" w:hAnsi="Arial" w:cs="Arial"/>
          <w:sz w:val="22"/>
          <w:szCs w:val="22"/>
        </w:rPr>
        <w:t xml:space="preserve">Η παράδοση και τοποθέτηση </w:t>
      </w:r>
      <w:r w:rsidR="00E22CFD">
        <w:rPr>
          <w:rFonts w:ascii="Arial" w:hAnsi="Arial" w:cs="Arial"/>
          <w:sz w:val="22"/>
          <w:szCs w:val="22"/>
        </w:rPr>
        <w:t xml:space="preserve">τόσο </w:t>
      </w:r>
      <w:r w:rsidRPr="007A206F">
        <w:rPr>
          <w:rFonts w:ascii="Arial" w:hAnsi="Arial" w:cs="Arial"/>
          <w:color w:val="0070C0"/>
          <w:sz w:val="22"/>
          <w:szCs w:val="22"/>
        </w:rPr>
        <w:t xml:space="preserve">των οστεοθηκών </w:t>
      </w:r>
      <w:r w:rsidR="00E22CFD">
        <w:rPr>
          <w:rFonts w:ascii="Arial" w:hAnsi="Arial" w:cs="Arial"/>
          <w:color w:val="0070C0"/>
          <w:sz w:val="22"/>
          <w:szCs w:val="22"/>
        </w:rPr>
        <w:t xml:space="preserve">όσο και των ραφιών </w:t>
      </w:r>
      <w:r w:rsidRPr="007A206F">
        <w:rPr>
          <w:rFonts w:ascii="Arial" w:hAnsi="Arial" w:cs="Arial"/>
          <w:color w:val="0070C0"/>
          <w:sz w:val="22"/>
          <w:szCs w:val="22"/>
        </w:rPr>
        <w:t>θα γίνει εντός του κοιμητηριακού</w:t>
      </w:r>
      <w:r w:rsidR="000F0AE0" w:rsidRPr="007A206F">
        <w:rPr>
          <w:rFonts w:ascii="Arial" w:hAnsi="Arial" w:cs="Arial"/>
          <w:color w:val="0070C0"/>
          <w:sz w:val="22"/>
          <w:szCs w:val="22"/>
        </w:rPr>
        <w:t xml:space="preserve"> </w:t>
      </w:r>
      <w:r w:rsidRPr="007A206F">
        <w:rPr>
          <w:rFonts w:ascii="Arial" w:hAnsi="Arial" w:cs="Arial"/>
          <w:color w:val="0070C0"/>
          <w:sz w:val="22"/>
          <w:szCs w:val="22"/>
        </w:rPr>
        <w:t xml:space="preserve">ναού του </w:t>
      </w:r>
      <w:r w:rsidR="00E22CFD">
        <w:rPr>
          <w:rFonts w:ascii="Arial" w:hAnsi="Arial" w:cs="Arial"/>
          <w:color w:val="0070C0"/>
          <w:sz w:val="22"/>
          <w:szCs w:val="22"/>
        </w:rPr>
        <w:t xml:space="preserve">της ΔΕ Ωραιοκάστρου, </w:t>
      </w:r>
      <w:r w:rsidRPr="00446CB6">
        <w:rPr>
          <w:rFonts w:ascii="Arial" w:hAnsi="Arial" w:cs="Arial"/>
          <w:sz w:val="22"/>
          <w:szCs w:val="22"/>
        </w:rPr>
        <w:t>ενώπιον της αρμόδιας επιτροπής</w:t>
      </w:r>
      <w:r w:rsidR="000F0AE0" w:rsidRPr="00446CB6">
        <w:rPr>
          <w:rFonts w:ascii="Arial" w:hAnsi="Arial" w:cs="Arial"/>
          <w:sz w:val="22"/>
          <w:szCs w:val="22"/>
        </w:rPr>
        <w:t xml:space="preserve"> παραλαβής που έχει οριστεί από το Δημοτικό Συμβούλιο </w:t>
      </w:r>
      <w:r w:rsidR="000F0AE0" w:rsidRPr="007A206F">
        <w:rPr>
          <w:rFonts w:ascii="Arial" w:hAnsi="Arial" w:cs="Arial"/>
          <w:color w:val="0070C0"/>
          <w:sz w:val="22"/>
          <w:szCs w:val="22"/>
        </w:rPr>
        <w:t>(</w:t>
      </w:r>
      <w:r w:rsidR="00A9461D" w:rsidRPr="007A206F">
        <w:rPr>
          <w:rFonts w:ascii="Arial" w:hAnsi="Arial" w:cs="Arial"/>
          <w:color w:val="0070C0"/>
          <w:sz w:val="22"/>
          <w:szCs w:val="22"/>
        </w:rPr>
        <w:t xml:space="preserve">240/2023 </w:t>
      </w:r>
      <w:r w:rsidR="00A9461D" w:rsidRPr="00446CB6">
        <w:rPr>
          <w:rFonts w:ascii="Arial" w:hAnsi="Arial" w:cs="Arial"/>
          <w:sz w:val="22"/>
          <w:szCs w:val="22"/>
        </w:rPr>
        <w:t>απόφαση ΔΣ</w:t>
      </w:r>
      <w:r w:rsidR="000F0AE0" w:rsidRPr="00446CB6">
        <w:rPr>
          <w:rFonts w:ascii="Arial" w:hAnsi="Arial" w:cs="Arial"/>
          <w:sz w:val="22"/>
          <w:szCs w:val="22"/>
        </w:rPr>
        <w:t>)</w:t>
      </w:r>
      <w:r w:rsidRPr="00446CB6">
        <w:rPr>
          <w:rFonts w:ascii="Arial" w:hAnsi="Arial" w:cs="Arial"/>
          <w:sz w:val="22"/>
          <w:szCs w:val="22"/>
        </w:rPr>
        <w:t>.</w:t>
      </w:r>
      <w:r w:rsidR="00E22CFD">
        <w:rPr>
          <w:rFonts w:ascii="Arial" w:hAnsi="Arial" w:cs="Arial"/>
          <w:sz w:val="22"/>
          <w:szCs w:val="22"/>
        </w:rPr>
        <w:t xml:space="preserve"> </w:t>
      </w:r>
    </w:p>
    <w:p w:rsidR="00E22CFD" w:rsidRPr="00446CB6" w:rsidRDefault="00E22CFD" w:rsidP="00F80B2C">
      <w:pPr>
        <w:ind w:firstLine="426"/>
        <w:jc w:val="both"/>
        <w:rPr>
          <w:rFonts w:ascii="Arial" w:hAnsi="Arial" w:cs="Arial"/>
          <w:sz w:val="22"/>
          <w:szCs w:val="22"/>
        </w:rPr>
      </w:pPr>
      <w:r>
        <w:rPr>
          <w:rFonts w:ascii="Arial" w:hAnsi="Arial" w:cs="Arial"/>
          <w:color w:val="0070C0"/>
          <w:sz w:val="22"/>
          <w:szCs w:val="22"/>
        </w:rPr>
        <w:t xml:space="preserve">Οι ραφιέρες θα τοποθετηθούν και στερεωθούν εντός του ναού, και οι οστεοθήκες θα τοποθετηθούν στις ραφιέρες αυτές. </w:t>
      </w:r>
    </w:p>
    <w:p w:rsidR="000F0AE0" w:rsidRPr="00467040" w:rsidRDefault="000F0AE0" w:rsidP="00A9461D">
      <w:pPr>
        <w:jc w:val="both"/>
        <w:rPr>
          <w:rFonts w:ascii="Arial" w:hAnsi="Arial" w:cs="Arial"/>
          <w:sz w:val="22"/>
          <w:szCs w:val="22"/>
        </w:rPr>
      </w:pPr>
    </w:p>
    <w:p w:rsidR="000F0AE0" w:rsidRPr="00CB36E0" w:rsidRDefault="000F0AE0" w:rsidP="00671222">
      <w:pPr>
        <w:jc w:val="both"/>
        <w:rPr>
          <w:rFonts w:ascii="Arial" w:hAnsi="Arial" w:cs="Arial"/>
          <w:b/>
          <w:bCs/>
          <w:sz w:val="22"/>
          <w:szCs w:val="22"/>
          <w:u w:val="single"/>
        </w:rPr>
      </w:pPr>
      <w:r w:rsidRPr="00CB36E0">
        <w:rPr>
          <w:rFonts w:ascii="Arial" w:hAnsi="Arial" w:cs="Arial"/>
          <w:b/>
          <w:bCs/>
          <w:sz w:val="22"/>
          <w:szCs w:val="22"/>
          <w:u w:val="single"/>
        </w:rPr>
        <w:t xml:space="preserve">Άρθρο </w:t>
      </w:r>
      <w:r w:rsidR="00671222">
        <w:rPr>
          <w:rFonts w:ascii="Arial" w:hAnsi="Arial" w:cs="Arial"/>
          <w:b/>
          <w:bCs/>
          <w:sz w:val="22"/>
          <w:szCs w:val="22"/>
          <w:u w:val="single"/>
        </w:rPr>
        <w:t>5</w:t>
      </w:r>
      <w:r w:rsidRPr="00CB36E0">
        <w:rPr>
          <w:rFonts w:ascii="Arial" w:hAnsi="Arial" w:cs="Arial"/>
          <w:b/>
          <w:bCs/>
          <w:sz w:val="22"/>
          <w:szCs w:val="22"/>
          <w:u w:val="single"/>
          <w:vertAlign w:val="superscript"/>
        </w:rPr>
        <w:t>ο</w:t>
      </w:r>
      <w:r w:rsidRPr="00CB36E0">
        <w:rPr>
          <w:rFonts w:ascii="Arial" w:hAnsi="Arial" w:cs="Arial"/>
          <w:b/>
          <w:bCs/>
          <w:sz w:val="22"/>
          <w:szCs w:val="22"/>
          <w:u w:val="single"/>
        </w:rPr>
        <w:t xml:space="preserve">: </w:t>
      </w:r>
      <w:r>
        <w:rPr>
          <w:rFonts w:ascii="Arial" w:hAnsi="Arial" w:cs="Arial"/>
          <w:b/>
          <w:bCs/>
          <w:sz w:val="22"/>
          <w:szCs w:val="22"/>
          <w:u w:val="single"/>
        </w:rPr>
        <w:t>Χρόνος παράδοσης – Χρόνος παραλαβής των ειδών</w:t>
      </w:r>
    </w:p>
    <w:p w:rsidR="00E22CFD" w:rsidRPr="00BE302B" w:rsidRDefault="00E22CFD" w:rsidP="00026F37">
      <w:pPr>
        <w:widowControl w:val="0"/>
        <w:tabs>
          <w:tab w:val="left" w:pos="975"/>
        </w:tabs>
        <w:spacing w:before="60"/>
        <w:rPr>
          <w:rFonts w:ascii="Arial" w:hAnsi="Arial" w:cs="Arial"/>
          <w:b/>
          <w:sz w:val="22"/>
          <w:szCs w:val="22"/>
        </w:rPr>
      </w:pPr>
      <w:r w:rsidRPr="00BE302B">
        <w:rPr>
          <w:rFonts w:ascii="Arial" w:hAnsi="Arial" w:cs="Arial"/>
          <w:b/>
          <w:sz w:val="22"/>
          <w:szCs w:val="22"/>
        </w:rPr>
        <w:t>ΤΜΗΜΑ Α.</w:t>
      </w:r>
      <w:r>
        <w:rPr>
          <w:rFonts w:ascii="Arial" w:hAnsi="Arial" w:cs="Arial"/>
          <w:b/>
          <w:sz w:val="22"/>
          <w:szCs w:val="22"/>
        </w:rPr>
        <w:t xml:space="preserve"> Οστεοθήκες</w:t>
      </w:r>
    </w:p>
    <w:p w:rsidR="00467040" w:rsidRDefault="00E22CFD" w:rsidP="00E22CFD">
      <w:pPr>
        <w:ind w:firstLine="426"/>
        <w:jc w:val="both"/>
        <w:rPr>
          <w:rFonts w:ascii="Arial" w:eastAsia="ArialMT" w:hAnsi="Arial" w:cs="Arial"/>
          <w:bCs/>
          <w:color w:val="000000"/>
          <w:sz w:val="22"/>
          <w:szCs w:val="22"/>
        </w:rPr>
      </w:pPr>
      <w:r>
        <w:rPr>
          <w:rFonts w:ascii="Arial" w:eastAsia="ArialMT" w:hAnsi="Arial" w:cs="Arial"/>
          <w:bCs/>
          <w:color w:val="000000"/>
          <w:sz w:val="22"/>
          <w:szCs w:val="22"/>
        </w:rPr>
        <w:t>Οι οστεοθήκες</w:t>
      </w:r>
      <w:r w:rsidR="000F0AE0" w:rsidRPr="00CB36E0">
        <w:rPr>
          <w:rFonts w:ascii="Arial" w:eastAsia="ArialMT" w:hAnsi="Arial" w:cs="Arial"/>
          <w:bCs/>
          <w:color w:val="000000"/>
          <w:sz w:val="22"/>
          <w:szCs w:val="22"/>
        </w:rPr>
        <w:t xml:space="preserve"> θα παραδοθούν στο σύνολο τους ή και τμηματικά, ανάλογα με τις εντολές της υπηρεσίας, αλλά μέσα στην προβλεπόμενη συνολικά προθεσμία.</w:t>
      </w:r>
      <w:r>
        <w:rPr>
          <w:rFonts w:ascii="Arial" w:eastAsia="ArialMT" w:hAnsi="Arial" w:cs="Arial"/>
          <w:bCs/>
          <w:color w:val="000000"/>
          <w:sz w:val="22"/>
          <w:szCs w:val="22"/>
        </w:rPr>
        <w:t xml:space="preserve"> </w:t>
      </w:r>
      <w:r w:rsidR="00467040" w:rsidRPr="00CB36E0">
        <w:rPr>
          <w:rFonts w:ascii="Arial" w:eastAsia="ArialMT" w:hAnsi="Arial" w:cs="Arial"/>
          <w:bCs/>
          <w:color w:val="000000"/>
          <w:sz w:val="22"/>
          <w:szCs w:val="22"/>
        </w:rPr>
        <w:t>Σε περίπτωση καθυστερήσεως της παραπάνω παραδόσεως, είτε συνολικής είτε τμηματικής, επιβάλλονται στον προμηθευτή κυρώσεις σύμφωνα με τις ισχύουσες διατάξεις.</w:t>
      </w:r>
    </w:p>
    <w:p w:rsidR="004A3150" w:rsidRPr="0033259B" w:rsidRDefault="004A3150" w:rsidP="00E22CFD">
      <w:pPr>
        <w:ind w:firstLine="426"/>
        <w:jc w:val="both"/>
        <w:rPr>
          <w:rFonts w:ascii="Arial" w:hAnsi="Arial" w:cs="Arial"/>
          <w:sz w:val="22"/>
          <w:szCs w:val="22"/>
        </w:rPr>
      </w:pPr>
      <w:r w:rsidRPr="0033259B">
        <w:rPr>
          <w:rFonts w:ascii="Arial" w:hAnsi="Arial" w:cs="Arial"/>
          <w:sz w:val="22"/>
          <w:szCs w:val="22"/>
        </w:rPr>
        <w:t xml:space="preserve">Καθώς η χρήση των οστεοθηκών αυτών εμφαίνετε να είναι προσωρινή για την κάλυψη των αυτεπάγγελτων εκταφών, για να είναι δυνατή η μελλοντική επανάχρησή τους θα γίνει η αρχική προμήθεια πενήντα (50) μονών οστεοθηκών με δυνατότητα εάν χρειαστεί προμήθειας άλλων πενήντα (50) μονών και πενήντα (50) διπλών ανάλογα με τις ανάγκες που θα δημιουργηθούν. </w:t>
      </w:r>
      <w:r w:rsidRPr="00E22CFD">
        <w:rPr>
          <w:rFonts w:ascii="Arial" w:hAnsi="Arial" w:cs="Arial"/>
          <w:sz w:val="22"/>
          <w:szCs w:val="22"/>
          <w:u w:val="single"/>
        </w:rPr>
        <w:t>Ο Δήμος δηλαδή δύναται να μην εξαντλήσει την συμβατική ποσότητα των ειδών, ωστόσο ο ανάδοχος είναι υποχρεωμένος να δεσμευτεί για την παράδοση των ειδών στο σύνολο της ποσότητας της σύμβασης.</w:t>
      </w:r>
      <w:r w:rsidRPr="0033259B">
        <w:rPr>
          <w:rFonts w:ascii="Arial" w:hAnsi="Arial" w:cs="Arial"/>
          <w:sz w:val="22"/>
          <w:szCs w:val="22"/>
        </w:rPr>
        <w:t xml:space="preserve"> Η παράδοση των ειδών θα γίνεται τμηματικά, σε συνολικό διάστημα ενός (1) έτους. </w:t>
      </w:r>
      <w:r w:rsidR="00026F37">
        <w:rPr>
          <w:rFonts w:ascii="Arial" w:hAnsi="Arial" w:cs="Arial"/>
          <w:sz w:val="22"/>
          <w:szCs w:val="22"/>
        </w:rPr>
        <w:t>Οι οστεοθήκες θα παραδίδονται</w:t>
      </w:r>
      <w:r w:rsidRPr="0033259B">
        <w:rPr>
          <w:rFonts w:ascii="Arial" w:hAnsi="Arial" w:cs="Arial"/>
          <w:sz w:val="22"/>
          <w:szCs w:val="22"/>
        </w:rPr>
        <w:t xml:space="preserve"> σε διάστημα </w:t>
      </w:r>
      <w:r w:rsidR="00026F37">
        <w:rPr>
          <w:rFonts w:ascii="Arial" w:hAnsi="Arial" w:cs="Arial"/>
          <w:sz w:val="22"/>
          <w:szCs w:val="22"/>
        </w:rPr>
        <w:t>τριάντα (30) ημερών</w:t>
      </w:r>
      <w:r w:rsidRPr="0033259B">
        <w:rPr>
          <w:rFonts w:ascii="Arial" w:hAnsi="Arial" w:cs="Arial"/>
          <w:sz w:val="22"/>
          <w:szCs w:val="22"/>
        </w:rPr>
        <w:t xml:space="preserve"> από την έγγραφη παραγγελία </w:t>
      </w:r>
      <w:r w:rsidR="00026F37">
        <w:rPr>
          <w:rFonts w:ascii="Arial" w:hAnsi="Arial" w:cs="Arial"/>
          <w:sz w:val="22"/>
          <w:szCs w:val="22"/>
        </w:rPr>
        <w:t>τους, στην οποία θα αναφέρονται ο αριθμός και το μέγεθος των οστεοθηκών</w:t>
      </w:r>
      <w:r w:rsidRPr="0033259B">
        <w:rPr>
          <w:rFonts w:ascii="Arial" w:hAnsi="Arial" w:cs="Arial"/>
          <w:sz w:val="22"/>
          <w:szCs w:val="22"/>
        </w:rPr>
        <w:t xml:space="preserve">. </w:t>
      </w:r>
    </w:p>
    <w:p w:rsidR="00026F37" w:rsidRPr="00BE302B" w:rsidRDefault="00026F37" w:rsidP="00026F37">
      <w:pPr>
        <w:widowControl w:val="0"/>
        <w:tabs>
          <w:tab w:val="left" w:pos="975"/>
        </w:tabs>
        <w:spacing w:before="60"/>
        <w:rPr>
          <w:rFonts w:ascii="Arial" w:hAnsi="Arial" w:cs="Arial"/>
          <w:b/>
          <w:sz w:val="22"/>
          <w:szCs w:val="22"/>
        </w:rPr>
      </w:pPr>
      <w:r w:rsidRPr="00BE302B">
        <w:rPr>
          <w:rFonts w:ascii="Arial" w:hAnsi="Arial" w:cs="Arial"/>
          <w:b/>
          <w:sz w:val="22"/>
          <w:szCs w:val="22"/>
        </w:rPr>
        <w:t xml:space="preserve">ΤΜΗΜΑ </w:t>
      </w:r>
      <w:r>
        <w:rPr>
          <w:rFonts w:ascii="Arial" w:hAnsi="Arial" w:cs="Arial"/>
          <w:b/>
          <w:sz w:val="22"/>
          <w:szCs w:val="22"/>
        </w:rPr>
        <w:t>Β</w:t>
      </w:r>
      <w:r w:rsidRPr="00BE302B">
        <w:rPr>
          <w:rFonts w:ascii="Arial" w:hAnsi="Arial" w:cs="Arial"/>
          <w:b/>
          <w:sz w:val="22"/>
          <w:szCs w:val="22"/>
        </w:rPr>
        <w:t>.</w:t>
      </w:r>
      <w:r>
        <w:rPr>
          <w:rFonts w:ascii="Arial" w:hAnsi="Arial" w:cs="Arial"/>
          <w:b/>
          <w:sz w:val="22"/>
          <w:szCs w:val="22"/>
        </w:rPr>
        <w:t xml:space="preserve"> Ράφια</w:t>
      </w:r>
    </w:p>
    <w:p w:rsidR="00E22CFD" w:rsidRDefault="00E22CFD" w:rsidP="00E22CFD">
      <w:pPr>
        <w:ind w:firstLine="426"/>
        <w:jc w:val="both"/>
        <w:rPr>
          <w:rFonts w:ascii="Arial" w:hAnsi="Arial" w:cs="Arial"/>
          <w:sz w:val="22"/>
          <w:szCs w:val="22"/>
        </w:rPr>
      </w:pPr>
      <w:r w:rsidRPr="0031418B">
        <w:rPr>
          <w:rFonts w:ascii="Arial" w:hAnsi="Arial" w:cs="Arial"/>
          <w:sz w:val="22"/>
          <w:szCs w:val="22"/>
        </w:rPr>
        <w:t xml:space="preserve">Ο προμηθευτής υποχρεούται να παραδώσει </w:t>
      </w:r>
      <w:r w:rsidR="00026F37">
        <w:rPr>
          <w:rFonts w:ascii="Arial" w:hAnsi="Arial" w:cs="Arial"/>
          <w:sz w:val="22"/>
          <w:szCs w:val="22"/>
        </w:rPr>
        <w:t>τις ραφιέρες</w:t>
      </w:r>
      <w:r w:rsidRPr="0031418B">
        <w:rPr>
          <w:rFonts w:ascii="Arial" w:hAnsi="Arial" w:cs="Arial"/>
          <w:sz w:val="22"/>
          <w:szCs w:val="22"/>
        </w:rPr>
        <w:t xml:space="preserve"> εντός τριάντα (30) ημερών από την επομένη της ημερομηνίας υπογραφής της σύμβασης.</w:t>
      </w:r>
    </w:p>
    <w:p w:rsidR="00E22CFD" w:rsidRDefault="00E22CFD" w:rsidP="00E22CFD">
      <w:pPr>
        <w:ind w:firstLine="426"/>
        <w:jc w:val="both"/>
        <w:rPr>
          <w:rFonts w:ascii="Arial" w:hAnsi="Arial" w:cs="Arial"/>
          <w:sz w:val="22"/>
          <w:szCs w:val="22"/>
        </w:rPr>
      </w:pPr>
      <w:r w:rsidRPr="00CB36E0">
        <w:rPr>
          <w:rFonts w:ascii="Arial" w:eastAsia="ArialMT" w:hAnsi="Arial" w:cs="Arial"/>
          <w:bCs/>
          <w:color w:val="000000"/>
          <w:sz w:val="22"/>
          <w:szCs w:val="22"/>
        </w:rPr>
        <w:t>Τα υλικά θα παραδοθούν στο σύνολο τους μέσα στην προβλεπόμενη συνολικά προθεσμία.</w:t>
      </w:r>
    </w:p>
    <w:p w:rsidR="00E22CFD" w:rsidRDefault="00E22CFD" w:rsidP="00E22CFD">
      <w:pPr>
        <w:adjustRightInd w:val="0"/>
        <w:ind w:firstLine="426"/>
        <w:jc w:val="both"/>
        <w:rPr>
          <w:rFonts w:ascii="Arial" w:eastAsia="ArialMT" w:hAnsi="Arial" w:cs="Arial"/>
          <w:bCs/>
          <w:color w:val="000000"/>
          <w:sz w:val="22"/>
          <w:szCs w:val="22"/>
        </w:rPr>
      </w:pPr>
      <w:r w:rsidRPr="00CB36E0">
        <w:rPr>
          <w:rFonts w:ascii="Arial" w:eastAsia="ArialMT" w:hAnsi="Arial" w:cs="Arial"/>
          <w:bCs/>
          <w:color w:val="000000"/>
          <w:sz w:val="22"/>
          <w:szCs w:val="22"/>
        </w:rPr>
        <w:t>Σε περίπτωση καθυστε</w:t>
      </w:r>
      <w:r>
        <w:rPr>
          <w:rFonts w:ascii="Arial" w:eastAsia="ArialMT" w:hAnsi="Arial" w:cs="Arial"/>
          <w:bCs/>
          <w:color w:val="000000"/>
          <w:sz w:val="22"/>
          <w:szCs w:val="22"/>
        </w:rPr>
        <w:t xml:space="preserve">ρήσεως της παραπάνω παραδόσεως </w:t>
      </w:r>
      <w:r w:rsidRPr="00CB36E0">
        <w:rPr>
          <w:rFonts w:ascii="Arial" w:eastAsia="ArialMT" w:hAnsi="Arial" w:cs="Arial"/>
          <w:bCs/>
          <w:color w:val="000000"/>
          <w:sz w:val="22"/>
          <w:szCs w:val="22"/>
        </w:rPr>
        <w:t>επιβάλλονται στον προμηθευτή κυρώσεις σύμφωνα με τις ισχύουσες διατάξεις.</w:t>
      </w:r>
    </w:p>
    <w:p w:rsidR="00467040" w:rsidRPr="00CB36E0" w:rsidRDefault="00467040" w:rsidP="00467040">
      <w:pPr>
        <w:adjustRightInd w:val="0"/>
        <w:ind w:firstLine="426"/>
        <w:jc w:val="both"/>
        <w:rPr>
          <w:rFonts w:ascii="Arial" w:eastAsia="ArialMT" w:hAnsi="Arial" w:cs="Arial"/>
          <w:bCs/>
          <w:color w:val="000000"/>
          <w:sz w:val="22"/>
          <w:szCs w:val="22"/>
        </w:rPr>
      </w:pPr>
    </w:p>
    <w:p w:rsidR="00467040" w:rsidRPr="00446CB6" w:rsidRDefault="00F80B2C" w:rsidP="00405D8B">
      <w:pPr>
        <w:widowControl w:val="0"/>
        <w:jc w:val="both"/>
        <w:rPr>
          <w:rFonts w:ascii="Arial" w:hAnsi="Arial" w:cs="Arial"/>
          <w:b/>
          <w:bCs/>
          <w:sz w:val="22"/>
          <w:szCs w:val="22"/>
          <w:u w:val="single"/>
        </w:rPr>
      </w:pPr>
      <w:r w:rsidRPr="00446CB6">
        <w:rPr>
          <w:rFonts w:ascii="Arial" w:hAnsi="Arial" w:cs="Arial"/>
          <w:b/>
          <w:bCs/>
          <w:sz w:val="22"/>
          <w:szCs w:val="22"/>
          <w:u w:val="single"/>
        </w:rPr>
        <w:t xml:space="preserve"> Άρθρο 6</w:t>
      </w:r>
      <w:r w:rsidR="00467040" w:rsidRPr="00446CB6">
        <w:rPr>
          <w:rFonts w:ascii="Arial" w:hAnsi="Arial" w:cs="Arial"/>
          <w:b/>
          <w:bCs/>
          <w:sz w:val="22"/>
          <w:szCs w:val="22"/>
          <w:u w:val="single"/>
        </w:rPr>
        <w:t>ο: Παραλαβή υλικών.</w:t>
      </w:r>
    </w:p>
    <w:p w:rsidR="00467040" w:rsidRPr="00446CB6" w:rsidRDefault="00467040" w:rsidP="00405D8B">
      <w:pPr>
        <w:widowControl w:val="0"/>
        <w:adjustRightInd w:val="0"/>
        <w:ind w:firstLine="426"/>
        <w:jc w:val="both"/>
        <w:rPr>
          <w:rFonts w:ascii="Arial" w:hAnsi="Arial" w:cs="Arial"/>
          <w:bCs/>
          <w:sz w:val="22"/>
          <w:szCs w:val="22"/>
        </w:rPr>
      </w:pPr>
      <w:r w:rsidRPr="00446CB6">
        <w:rPr>
          <w:rFonts w:ascii="Arial" w:hAnsi="Arial" w:cs="Arial"/>
          <w:bCs/>
          <w:sz w:val="22"/>
          <w:szCs w:val="22"/>
        </w:rPr>
        <w:t xml:space="preserve">Η παραλαβή των υλικών θα γίνει από την αρμόδια επιτροπή παραλαβής. Ο προμηθευτής </w:t>
      </w:r>
      <w:r w:rsidRPr="00446CB6">
        <w:rPr>
          <w:rFonts w:ascii="Arial" w:hAnsi="Arial" w:cs="Arial"/>
          <w:bCs/>
          <w:sz w:val="22"/>
          <w:szCs w:val="22"/>
        </w:rPr>
        <w:lastRenderedPageBreak/>
        <w:t xml:space="preserve">υποχρεούται να αντικαταστήσει κάθε τεμάχιο που θα αποδειχθεί ελαττωματικό. Σε περίπτωση δυστροπίας του προμηθευτή </w:t>
      </w:r>
      <w:r w:rsidR="00A9461D" w:rsidRPr="00446CB6">
        <w:rPr>
          <w:rFonts w:ascii="Arial" w:hAnsi="Arial" w:cs="Arial"/>
          <w:bCs/>
          <w:sz w:val="22"/>
          <w:szCs w:val="22"/>
        </w:rPr>
        <w:t>οι διαφορές επιλύονται σύμφωνα με τις κείμενες διατάξεις.</w:t>
      </w:r>
    </w:p>
    <w:p w:rsidR="00396848" w:rsidRDefault="00396848" w:rsidP="00F80B2C">
      <w:pPr>
        <w:jc w:val="both"/>
        <w:rPr>
          <w:rFonts w:ascii="Arial" w:hAnsi="Arial" w:cs="Arial"/>
          <w:bCs/>
          <w:sz w:val="22"/>
          <w:szCs w:val="22"/>
        </w:rPr>
      </w:pPr>
    </w:p>
    <w:p w:rsidR="00396848" w:rsidRPr="00396848" w:rsidRDefault="00396848" w:rsidP="00396848">
      <w:pPr>
        <w:suppressAutoHyphens/>
        <w:jc w:val="both"/>
        <w:rPr>
          <w:rFonts w:ascii="Arial" w:hAnsi="Arial" w:cs="Arial"/>
          <w:b/>
          <w:bCs/>
          <w:color w:val="000000"/>
          <w:sz w:val="22"/>
          <w:szCs w:val="22"/>
          <w:u w:val="single"/>
        </w:rPr>
      </w:pPr>
      <w:r w:rsidRPr="00396848">
        <w:rPr>
          <w:rFonts w:ascii="Arial" w:hAnsi="Arial" w:cs="Arial"/>
          <w:b/>
          <w:bCs/>
          <w:color w:val="000000"/>
          <w:sz w:val="22"/>
          <w:szCs w:val="22"/>
          <w:u w:val="single"/>
        </w:rPr>
        <w:t xml:space="preserve">Άρθρο </w:t>
      </w:r>
      <w:r w:rsidR="00F80B2C">
        <w:rPr>
          <w:rFonts w:ascii="Arial" w:hAnsi="Arial" w:cs="Arial"/>
          <w:b/>
          <w:bCs/>
          <w:color w:val="000000"/>
          <w:sz w:val="22"/>
          <w:szCs w:val="22"/>
          <w:u w:val="single"/>
        </w:rPr>
        <w:t xml:space="preserve">7ο: </w:t>
      </w:r>
      <w:r w:rsidRPr="00396848">
        <w:rPr>
          <w:rFonts w:ascii="Arial" w:hAnsi="Arial" w:cs="Arial"/>
          <w:b/>
          <w:bCs/>
          <w:color w:val="000000"/>
          <w:sz w:val="22"/>
          <w:szCs w:val="22"/>
          <w:u w:val="single"/>
        </w:rPr>
        <w:t>Ανωτέρω βία</w:t>
      </w:r>
    </w:p>
    <w:p w:rsidR="00396848" w:rsidRPr="00F80B2C" w:rsidRDefault="00396848" w:rsidP="00F80B2C">
      <w:pPr>
        <w:adjustRightInd w:val="0"/>
        <w:ind w:firstLine="426"/>
        <w:jc w:val="both"/>
        <w:rPr>
          <w:rFonts w:ascii="Arial" w:eastAsia="ArialMT" w:hAnsi="Arial" w:cs="Arial"/>
          <w:bCs/>
          <w:color w:val="000000"/>
          <w:sz w:val="22"/>
          <w:szCs w:val="22"/>
        </w:rPr>
      </w:pPr>
      <w:r w:rsidRPr="00F80B2C">
        <w:rPr>
          <w:rFonts w:ascii="Arial" w:eastAsia="ArialMT" w:hAnsi="Arial" w:cs="Arial"/>
          <w:bCs/>
          <w:color w:val="000000"/>
          <w:sz w:val="22"/>
          <w:szCs w:val="22"/>
        </w:rPr>
        <w:t>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εξαιρετικά και απρόβλεπτα φυσικά γεγονότα, πυρκαγιά που οφείλεται σε φυσικό γεγονός ή σε περιστάσεις για τις οποίες ο εντολοδόχος ή ο εντολέας είναι ανυπαίτιοι, αιφνιδιαστική απεργία προσωπικού, πόλεμος,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προσπάθεια σε συνεργασία με το άλλο μέρος για να υπερβεί τις συνέπειες και τα προβλήματα που ανέκυψαν λόγω της ανωτέρας βίας.</w:t>
      </w:r>
    </w:p>
    <w:p w:rsidR="00396848" w:rsidRPr="00F80B2C" w:rsidRDefault="00396848" w:rsidP="00F80B2C">
      <w:pPr>
        <w:adjustRightInd w:val="0"/>
        <w:ind w:firstLine="426"/>
        <w:jc w:val="both"/>
        <w:rPr>
          <w:rFonts w:ascii="Arial" w:eastAsia="ArialMT" w:hAnsi="Arial" w:cs="Arial"/>
          <w:bCs/>
          <w:color w:val="000000"/>
          <w:sz w:val="22"/>
          <w:szCs w:val="22"/>
        </w:rPr>
      </w:pPr>
      <w:r w:rsidRPr="00F80B2C">
        <w:rPr>
          <w:rFonts w:ascii="Arial" w:eastAsia="ArialMT" w:hAnsi="Arial" w:cs="Arial"/>
          <w:bCs/>
          <w:color w:val="000000"/>
          <w:sz w:val="22"/>
          <w:szCs w:val="22"/>
        </w:rPr>
        <w:t>Ο όρος περί ανωτέρας βίας εφαρμόζεται και για τον εντολέα προσαρμοζόμενος ανάλογα.</w:t>
      </w:r>
    </w:p>
    <w:p w:rsidR="00396848" w:rsidRPr="00BF7B6B" w:rsidRDefault="00396848" w:rsidP="00457F24">
      <w:pPr>
        <w:ind w:firstLine="426"/>
        <w:jc w:val="both"/>
        <w:rPr>
          <w:rFonts w:ascii="Arial" w:hAnsi="Arial" w:cs="Arial"/>
          <w:bCs/>
          <w:sz w:val="22"/>
          <w:szCs w:val="22"/>
        </w:rPr>
      </w:pPr>
    </w:p>
    <w:p w:rsidR="00CB36E0" w:rsidRPr="00CB36E0" w:rsidRDefault="00CB36E0" w:rsidP="00F80B2C">
      <w:pPr>
        <w:jc w:val="both"/>
        <w:rPr>
          <w:rFonts w:ascii="Arial" w:hAnsi="Arial" w:cs="Arial"/>
          <w:b/>
          <w:bCs/>
          <w:sz w:val="22"/>
          <w:szCs w:val="22"/>
          <w:u w:val="single"/>
        </w:rPr>
      </w:pPr>
      <w:r w:rsidRPr="00CB36E0">
        <w:rPr>
          <w:rFonts w:ascii="Arial" w:hAnsi="Arial" w:cs="Arial"/>
          <w:b/>
          <w:bCs/>
          <w:sz w:val="22"/>
          <w:szCs w:val="22"/>
          <w:u w:val="single"/>
        </w:rPr>
        <w:t xml:space="preserve">Άρθρο </w:t>
      </w:r>
      <w:r w:rsidR="00F80B2C">
        <w:rPr>
          <w:rFonts w:ascii="Arial" w:hAnsi="Arial" w:cs="Arial"/>
          <w:b/>
          <w:bCs/>
          <w:sz w:val="22"/>
          <w:szCs w:val="22"/>
          <w:u w:val="single"/>
        </w:rPr>
        <w:t>8</w:t>
      </w:r>
      <w:r w:rsidRPr="00CB36E0">
        <w:rPr>
          <w:rFonts w:ascii="Arial" w:hAnsi="Arial" w:cs="Arial"/>
          <w:b/>
          <w:bCs/>
          <w:sz w:val="22"/>
          <w:szCs w:val="22"/>
          <w:u w:val="single"/>
          <w:vertAlign w:val="superscript"/>
        </w:rPr>
        <w:t>ο</w:t>
      </w:r>
      <w:r w:rsidRPr="00CB36E0">
        <w:rPr>
          <w:rFonts w:ascii="Arial" w:hAnsi="Arial" w:cs="Arial"/>
          <w:b/>
          <w:bCs/>
          <w:sz w:val="22"/>
          <w:szCs w:val="22"/>
          <w:u w:val="single"/>
        </w:rPr>
        <w:t>: Ποινικές ρήτρες – Έκπτωση του Αναδόχου</w:t>
      </w:r>
    </w:p>
    <w:p w:rsidR="00CB36E0" w:rsidRDefault="00CB36E0" w:rsidP="00F80B2C">
      <w:pPr>
        <w:ind w:firstLine="426"/>
        <w:jc w:val="both"/>
        <w:rPr>
          <w:rFonts w:ascii="Arial" w:hAnsi="Arial" w:cs="Arial"/>
          <w:bCs/>
          <w:sz w:val="22"/>
          <w:szCs w:val="22"/>
        </w:rPr>
      </w:pPr>
      <w:r w:rsidRPr="00CB36E0">
        <w:rPr>
          <w:rFonts w:ascii="Arial" w:hAnsi="Arial" w:cs="Arial"/>
          <w:bCs/>
          <w:sz w:val="22"/>
          <w:szCs w:val="22"/>
        </w:rPr>
        <w:t>Εφ’ όσον υπάρξει αδικαιολόγητος υπέρβαση της συμβατικής προθεσμίας εκτέλεσης της προμήθειας μπορεί να επιβληθεί σε βάρος του αναδόχου ποινική ρήτρα εφαρμόζονται οι διατάξεις του άρθρου 207 του Ν. 4412/2016,</w:t>
      </w:r>
      <w:r w:rsidRPr="00CB36E0">
        <w:rPr>
          <w:rFonts w:ascii="Arial" w:hAnsi="Arial" w:cs="Arial"/>
          <w:sz w:val="22"/>
          <w:szCs w:val="22"/>
        </w:rPr>
        <w:t xml:space="preserve"> όπως τροποποιήθηκε και ισχύει</w:t>
      </w:r>
      <w:r w:rsidRPr="00CB36E0">
        <w:rPr>
          <w:rFonts w:ascii="Arial" w:hAnsi="Arial" w:cs="Arial"/>
          <w:bCs/>
          <w:sz w:val="22"/>
          <w:szCs w:val="22"/>
        </w:rPr>
        <w:t>.</w:t>
      </w:r>
    </w:p>
    <w:p w:rsidR="00E600E2" w:rsidRDefault="00E600E2" w:rsidP="00457F24">
      <w:pPr>
        <w:ind w:firstLine="426"/>
        <w:jc w:val="both"/>
        <w:rPr>
          <w:rFonts w:ascii="Arial" w:hAnsi="Arial" w:cs="Arial"/>
          <w:bCs/>
          <w:sz w:val="22"/>
          <w:szCs w:val="22"/>
        </w:rPr>
      </w:pPr>
    </w:p>
    <w:p w:rsidR="000F0AE0" w:rsidRPr="00467040" w:rsidRDefault="00F80B2C" w:rsidP="000F0AE0">
      <w:pPr>
        <w:jc w:val="both"/>
        <w:rPr>
          <w:rFonts w:ascii="Arial" w:hAnsi="Arial" w:cs="Arial"/>
          <w:b/>
          <w:bCs/>
          <w:sz w:val="22"/>
          <w:szCs w:val="22"/>
          <w:u w:val="single"/>
        </w:rPr>
      </w:pPr>
      <w:r>
        <w:rPr>
          <w:rFonts w:ascii="Arial" w:hAnsi="Arial" w:cs="Arial"/>
          <w:b/>
          <w:bCs/>
          <w:sz w:val="22"/>
          <w:szCs w:val="22"/>
          <w:u w:val="single"/>
        </w:rPr>
        <w:t xml:space="preserve">Άρθρο 9ο: </w:t>
      </w:r>
      <w:r w:rsidR="000F0AE0" w:rsidRPr="00467040">
        <w:rPr>
          <w:rFonts w:ascii="Arial" w:hAnsi="Arial" w:cs="Arial"/>
          <w:b/>
          <w:bCs/>
          <w:sz w:val="22"/>
          <w:szCs w:val="22"/>
          <w:u w:val="single"/>
        </w:rPr>
        <w:t>Επίλυση διαφορών</w:t>
      </w:r>
    </w:p>
    <w:p w:rsidR="000F0AE0" w:rsidRPr="00467040" w:rsidRDefault="000F0AE0" w:rsidP="000F0AE0">
      <w:pPr>
        <w:adjustRightInd w:val="0"/>
        <w:ind w:firstLine="426"/>
        <w:jc w:val="both"/>
        <w:rPr>
          <w:rFonts w:ascii="Arial" w:hAnsi="Arial" w:cs="Arial"/>
          <w:bCs/>
          <w:sz w:val="22"/>
          <w:szCs w:val="22"/>
        </w:rPr>
      </w:pPr>
      <w:r w:rsidRPr="00467040">
        <w:rPr>
          <w:rFonts w:ascii="Arial" w:hAnsi="Arial" w:cs="Arial"/>
          <w:bCs/>
          <w:sz w:val="22"/>
          <w:szCs w:val="22"/>
        </w:rPr>
        <w:t>Οι διαφορές που θα εμφανισθούν κατά την εφαρμογή της σύμβασης, επιλύονται σύμφωνα με τις  ισχύουσες διατάξεις.</w:t>
      </w:r>
    </w:p>
    <w:p w:rsidR="000F0AE0" w:rsidRPr="00CB36E0" w:rsidRDefault="000F0AE0" w:rsidP="00457F24">
      <w:pPr>
        <w:ind w:firstLine="426"/>
        <w:jc w:val="both"/>
        <w:rPr>
          <w:rFonts w:ascii="Arial" w:hAnsi="Arial" w:cs="Arial"/>
          <w:bCs/>
          <w:sz w:val="22"/>
          <w:szCs w:val="22"/>
        </w:rPr>
      </w:pPr>
    </w:p>
    <w:p w:rsidR="00CB36E0" w:rsidRPr="00CB36E0" w:rsidRDefault="00CB36E0" w:rsidP="00457F24">
      <w:pPr>
        <w:jc w:val="both"/>
        <w:rPr>
          <w:rFonts w:ascii="Arial" w:hAnsi="Arial" w:cs="Arial"/>
          <w:b/>
          <w:bCs/>
          <w:color w:val="000000"/>
          <w:sz w:val="22"/>
          <w:szCs w:val="22"/>
          <w:u w:val="single"/>
        </w:rPr>
      </w:pPr>
      <w:r w:rsidRPr="00CB36E0">
        <w:rPr>
          <w:rFonts w:ascii="Arial" w:hAnsi="Arial" w:cs="Arial"/>
          <w:b/>
          <w:bCs/>
          <w:color w:val="000000"/>
          <w:sz w:val="22"/>
          <w:szCs w:val="22"/>
          <w:u w:val="single"/>
        </w:rPr>
        <w:t xml:space="preserve">Άρθρο </w:t>
      </w:r>
      <w:r w:rsidR="00F80B2C">
        <w:rPr>
          <w:rFonts w:ascii="Arial" w:hAnsi="Arial" w:cs="Arial"/>
          <w:b/>
          <w:bCs/>
          <w:color w:val="000000"/>
          <w:sz w:val="22"/>
          <w:szCs w:val="22"/>
          <w:u w:val="single"/>
        </w:rPr>
        <w:t>10</w:t>
      </w:r>
      <w:r w:rsidRPr="00CB36E0">
        <w:rPr>
          <w:rFonts w:ascii="Arial" w:hAnsi="Arial" w:cs="Arial"/>
          <w:b/>
          <w:bCs/>
          <w:color w:val="000000"/>
          <w:sz w:val="22"/>
          <w:szCs w:val="22"/>
          <w:u w:val="single"/>
          <w:vertAlign w:val="superscript"/>
        </w:rPr>
        <w:t>ο</w:t>
      </w:r>
      <w:r w:rsidRPr="00CB36E0">
        <w:rPr>
          <w:rFonts w:ascii="Arial" w:hAnsi="Arial" w:cs="Arial"/>
          <w:b/>
          <w:bCs/>
          <w:color w:val="000000"/>
          <w:sz w:val="22"/>
          <w:szCs w:val="22"/>
          <w:u w:val="single"/>
        </w:rPr>
        <w:t>: Φόροι, τέλη, κρατήσεις.</w:t>
      </w:r>
    </w:p>
    <w:p w:rsidR="00CB36E0" w:rsidRPr="00CB36E0" w:rsidRDefault="00CB36E0" w:rsidP="00457F24">
      <w:pPr>
        <w:ind w:firstLine="426"/>
        <w:jc w:val="both"/>
        <w:rPr>
          <w:rFonts w:ascii="Arial" w:hAnsi="Arial" w:cs="Arial"/>
          <w:bCs/>
          <w:color w:val="000000"/>
          <w:sz w:val="22"/>
          <w:szCs w:val="22"/>
        </w:rPr>
      </w:pPr>
      <w:r w:rsidRPr="00CB36E0">
        <w:rPr>
          <w:rFonts w:ascii="Arial" w:hAnsi="Arial" w:cs="Arial"/>
          <w:bCs/>
          <w:color w:val="000000"/>
          <w:sz w:val="22"/>
          <w:szCs w:val="22"/>
        </w:rPr>
        <w:t>Η προσφερόμενη συνολική τιμή θα αναγράφεται ολογράφως και αριθμητικώς και θα δοθεί υποχρεωτικά σε ευρώ (€).</w:t>
      </w:r>
    </w:p>
    <w:p w:rsidR="00CB36E0" w:rsidRPr="00CB36E0" w:rsidRDefault="00CB36E0" w:rsidP="00457F24">
      <w:pPr>
        <w:ind w:firstLine="426"/>
        <w:jc w:val="both"/>
        <w:rPr>
          <w:rFonts w:ascii="Arial" w:hAnsi="Arial" w:cs="Arial"/>
          <w:bCs/>
          <w:color w:val="000000"/>
          <w:sz w:val="22"/>
          <w:szCs w:val="22"/>
        </w:rPr>
      </w:pPr>
      <w:r w:rsidRPr="00CB36E0">
        <w:rPr>
          <w:rFonts w:ascii="Arial" w:hAnsi="Arial" w:cs="Arial"/>
          <w:bCs/>
          <w:color w:val="000000"/>
          <w:sz w:val="22"/>
          <w:szCs w:val="22"/>
        </w:rPr>
        <w:t xml:space="preserve">Οι τιμές προσφοράς είναι σταθερές και αμετάβλητες σε όλη την διάρκεια των συμβατικών υποχρεώσεων και για κανένα λόγο ή αιτία (σε καμία περίπτωση) δεν δικαιούται ο ανάδοχος-προμηθευτής να τις αναπροσαρμόσει ή να τις αναθεωρήσει. </w:t>
      </w:r>
    </w:p>
    <w:p w:rsidR="00F80B2C" w:rsidRDefault="00CB36E0" w:rsidP="00F80B2C">
      <w:pPr>
        <w:ind w:firstLine="426"/>
        <w:jc w:val="both"/>
        <w:rPr>
          <w:rFonts w:ascii="Arial" w:hAnsi="Arial" w:cs="Arial"/>
          <w:bCs/>
          <w:sz w:val="22"/>
          <w:szCs w:val="22"/>
        </w:rPr>
      </w:pPr>
      <w:r w:rsidRPr="00CB36E0">
        <w:rPr>
          <w:rFonts w:ascii="Arial" w:hAnsi="Arial" w:cs="Arial"/>
          <w:bCs/>
          <w:sz w:val="22"/>
          <w:szCs w:val="22"/>
        </w:rPr>
        <w:t>Ο Ανάδοχος υπόκειται σε όλους, βάσει των κειμένων διατάξεων, φόρους, τέλη και κρατήσεις που ισχύουν κατά την ημέρα της διενέργειας της προμήθειας, πλην Φ.Π.Α. που βαρύνει τον Δήμο.</w:t>
      </w:r>
    </w:p>
    <w:p w:rsidR="00467040" w:rsidRPr="00467040" w:rsidRDefault="00467040" w:rsidP="00F80B2C">
      <w:pPr>
        <w:ind w:firstLine="426"/>
        <w:jc w:val="both"/>
        <w:rPr>
          <w:rFonts w:ascii="Arial" w:hAnsi="Arial" w:cs="Arial"/>
          <w:sz w:val="22"/>
          <w:szCs w:val="22"/>
        </w:rPr>
      </w:pPr>
      <w:r w:rsidRPr="00467040">
        <w:rPr>
          <w:rFonts w:ascii="Arial" w:hAnsi="Arial" w:cs="Arial"/>
          <w:sz w:val="22"/>
          <w:szCs w:val="22"/>
        </w:rPr>
        <w:t xml:space="preserve">Ο εντολοδόχος σύμφωνα με τις ισχύουσες διατάξεις </w:t>
      </w:r>
      <w:r w:rsidR="00D85839">
        <w:rPr>
          <w:rFonts w:ascii="Arial" w:hAnsi="Arial" w:cs="Arial"/>
          <w:sz w:val="22"/>
          <w:szCs w:val="22"/>
        </w:rPr>
        <w:t>βαρύνετε</w:t>
      </w:r>
      <w:r w:rsidRPr="00467040">
        <w:rPr>
          <w:rFonts w:ascii="Arial" w:hAnsi="Arial" w:cs="Arial"/>
          <w:sz w:val="22"/>
          <w:szCs w:val="22"/>
        </w:rPr>
        <w:t xml:space="preserve"> με όλους ανεξαιρέτως τους φόρους, τέλη, δασμούς και εισφορές υπέρ του δημοσίου, δήμων και κοινοτήτων ή τρίτων που ισχύουν σύμφωνα με την κείμενη νομοθεσία.</w:t>
      </w:r>
    </w:p>
    <w:p w:rsidR="00467040" w:rsidRPr="00467040" w:rsidRDefault="00467040" w:rsidP="00467040">
      <w:pPr>
        <w:ind w:firstLine="720"/>
        <w:jc w:val="both"/>
        <w:rPr>
          <w:rFonts w:ascii="Arial" w:hAnsi="Arial" w:cs="Arial"/>
          <w:sz w:val="22"/>
          <w:szCs w:val="22"/>
        </w:rPr>
      </w:pPr>
    </w:p>
    <w:p w:rsidR="00B57566" w:rsidRDefault="00B57566" w:rsidP="00457F24">
      <w:pPr>
        <w:ind w:firstLine="720"/>
        <w:jc w:val="both"/>
        <w:rPr>
          <w:rFonts w:ascii="Arial" w:hAnsi="Arial" w:cs="Arial"/>
          <w:sz w:val="22"/>
          <w:szCs w:val="22"/>
        </w:rPr>
      </w:pPr>
    </w:p>
    <w:p w:rsidR="00F80B2C" w:rsidRDefault="00F80B2C" w:rsidP="00457F24">
      <w:pPr>
        <w:ind w:firstLine="720"/>
        <w:jc w:val="both"/>
        <w:rPr>
          <w:rFonts w:ascii="Arial" w:hAnsi="Arial" w:cs="Arial"/>
          <w:sz w:val="22"/>
          <w:szCs w:val="22"/>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709"/>
        <w:gridCol w:w="3782"/>
      </w:tblGrid>
      <w:tr w:rsidR="00A528DF" w:rsidRPr="00984029" w:rsidTr="00E264F0">
        <w:trPr>
          <w:jc w:val="center"/>
        </w:trPr>
        <w:tc>
          <w:tcPr>
            <w:tcW w:w="3245" w:type="dxa"/>
          </w:tcPr>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r w:rsidRPr="00984029">
              <w:rPr>
                <w:rFonts w:ascii="Arial" w:hAnsi="Arial" w:cs="Arial"/>
                <w:sz w:val="22"/>
                <w:szCs w:val="22"/>
              </w:rPr>
              <w:t xml:space="preserve">Ωραιόκαστρο, </w:t>
            </w:r>
            <w:r>
              <w:rPr>
                <w:rFonts w:ascii="Arial" w:hAnsi="Arial" w:cs="Arial"/>
                <w:sz w:val="22"/>
                <w:szCs w:val="22"/>
              </w:rPr>
              <w:t>8/11</w:t>
            </w:r>
            <w:r w:rsidRPr="00984029">
              <w:rPr>
                <w:rFonts w:ascii="Arial" w:hAnsi="Arial" w:cs="Arial"/>
                <w:sz w:val="22"/>
                <w:szCs w:val="22"/>
              </w:rPr>
              <w:t>/2023</w:t>
            </w:r>
          </w:p>
          <w:p w:rsidR="00A528DF" w:rsidRPr="00984029" w:rsidRDefault="00A528DF" w:rsidP="00E264F0">
            <w:pPr>
              <w:jc w:val="center"/>
              <w:rPr>
                <w:rFonts w:ascii="Arial" w:hAnsi="Arial" w:cs="Arial"/>
                <w:sz w:val="22"/>
                <w:szCs w:val="22"/>
              </w:rPr>
            </w:pPr>
            <w:r w:rsidRPr="00984029">
              <w:rPr>
                <w:rFonts w:ascii="Arial" w:hAnsi="Arial" w:cs="Arial"/>
                <w:sz w:val="22"/>
                <w:szCs w:val="22"/>
              </w:rPr>
              <w:t>Ο συντάξας</w:t>
            </w: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r w:rsidRPr="00984029">
              <w:rPr>
                <w:rFonts w:ascii="Arial" w:hAnsi="Arial" w:cs="Arial"/>
                <w:sz w:val="22"/>
                <w:szCs w:val="22"/>
              </w:rPr>
              <w:t>ΚΑΪΣΙΔΗΣ ΠΑΥΛΟΣ</w:t>
            </w:r>
          </w:p>
        </w:tc>
        <w:tc>
          <w:tcPr>
            <w:tcW w:w="2709" w:type="dxa"/>
          </w:tcPr>
          <w:p w:rsidR="00A528DF" w:rsidRPr="00984029" w:rsidRDefault="00A528DF" w:rsidP="00E264F0">
            <w:pPr>
              <w:jc w:val="center"/>
              <w:rPr>
                <w:rFonts w:ascii="Arial" w:hAnsi="Arial" w:cs="Arial"/>
                <w:sz w:val="22"/>
                <w:szCs w:val="22"/>
              </w:rPr>
            </w:pPr>
          </w:p>
        </w:tc>
        <w:tc>
          <w:tcPr>
            <w:tcW w:w="3782" w:type="dxa"/>
          </w:tcPr>
          <w:p w:rsidR="00A528DF" w:rsidRPr="00984029" w:rsidRDefault="00A528DF" w:rsidP="00E264F0">
            <w:pPr>
              <w:jc w:val="center"/>
              <w:rPr>
                <w:rFonts w:ascii="Arial" w:hAnsi="Arial" w:cs="Arial"/>
                <w:sz w:val="22"/>
                <w:szCs w:val="22"/>
              </w:rPr>
            </w:pPr>
            <w:r w:rsidRPr="00984029">
              <w:rPr>
                <w:rFonts w:ascii="Arial" w:hAnsi="Arial" w:cs="Arial"/>
                <w:sz w:val="22"/>
                <w:szCs w:val="22"/>
              </w:rPr>
              <w:t>Θεωρήθηκε</w:t>
            </w:r>
          </w:p>
          <w:p w:rsidR="00A528DF" w:rsidRPr="00984029" w:rsidRDefault="00A528DF" w:rsidP="00E264F0">
            <w:pPr>
              <w:jc w:val="center"/>
              <w:rPr>
                <w:rFonts w:ascii="Arial" w:hAnsi="Arial" w:cs="Arial"/>
                <w:sz w:val="22"/>
                <w:szCs w:val="22"/>
              </w:rPr>
            </w:pPr>
            <w:r w:rsidRPr="00984029">
              <w:rPr>
                <w:rFonts w:ascii="Arial" w:hAnsi="Arial" w:cs="Arial"/>
                <w:sz w:val="22"/>
                <w:szCs w:val="22"/>
              </w:rPr>
              <w:t xml:space="preserve">Ωραιόκαστρο, </w:t>
            </w:r>
            <w:r>
              <w:rPr>
                <w:rFonts w:ascii="Arial" w:hAnsi="Arial" w:cs="Arial"/>
                <w:sz w:val="22"/>
                <w:szCs w:val="22"/>
              </w:rPr>
              <w:t>8</w:t>
            </w:r>
            <w:r w:rsidRPr="00984029">
              <w:rPr>
                <w:rFonts w:ascii="Arial" w:hAnsi="Arial" w:cs="Arial"/>
                <w:sz w:val="22"/>
                <w:szCs w:val="22"/>
              </w:rPr>
              <w:t>/</w:t>
            </w:r>
            <w:r>
              <w:rPr>
                <w:rFonts w:ascii="Arial" w:hAnsi="Arial" w:cs="Arial"/>
                <w:sz w:val="22"/>
                <w:szCs w:val="22"/>
              </w:rPr>
              <w:t>11</w:t>
            </w:r>
            <w:r w:rsidRPr="00984029">
              <w:rPr>
                <w:rFonts w:ascii="Arial" w:hAnsi="Arial" w:cs="Arial"/>
                <w:sz w:val="22"/>
                <w:szCs w:val="22"/>
              </w:rPr>
              <w:t>/2023</w:t>
            </w:r>
          </w:p>
          <w:p w:rsidR="00A528DF" w:rsidRPr="00984029" w:rsidRDefault="00A528DF" w:rsidP="00E264F0">
            <w:pPr>
              <w:jc w:val="center"/>
              <w:rPr>
                <w:rFonts w:ascii="Arial" w:hAnsi="Arial" w:cs="Arial"/>
                <w:sz w:val="22"/>
                <w:szCs w:val="22"/>
              </w:rPr>
            </w:pPr>
            <w:r w:rsidRPr="00984029">
              <w:rPr>
                <w:rFonts w:ascii="Arial" w:hAnsi="Arial" w:cs="Arial"/>
                <w:sz w:val="22"/>
                <w:szCs w:val="22"/>
              </w:rPr>
              <w:t>Ο Αναπληρωτής Προϊστάμενος του Αυτοτελούς Τμήματος Κοιμητηρίων</w:t>
            </w: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p>
          <w:p w:rsidR="00A528DF" w:rsidRPr="00984029" w:rsidRDefault="00A528DF" w:rsidP="00E264F0">
            <w:pPr>
              <w:jc w:val="center"/>
              <w:rPr>
                <w:rFonts w:ascii="Arial" w:hAnsi="Arial" w:cs="Arial"/>
                <w:sz w:val="22"/>
                <w:szCs w:val="22"/>
              </w:rPr>
            </w:pPr>
            <w:r w:rsidRPr="00984029">
              <w:rPr>
                <w:rFonts w:ascii="Arial" w:hAnsi="Arial" w:cs="Arial"/>
                <w:sz w:val="22"/>
                <w:szCs w:val="22"/>
              </w:rPr>
              <w:t>ΚΑΡΑΝΑΣΙΟΣ ΠΑΝΑΓΙΩΤΗΣ</w:t>
            </w:r>
          </w:p>
        </w:tc>
      </w:tr>
    </w:tbl>
    <w:p w:rsidR="00B57566" w:rsidRDefault="00B57566" w:rsidP="00B57566">
      <w:pPr>
        <w:ind w:firstLine="720"/>
        <w:jc w:val="both"/>
        <w:rPr>
          <w:rFonts w:ascii="Arial" w:hAnsi="Arial" w:cs="Arial"/>
          <w:sz w:val="22"/>
          <w:szCs w:val="22"/>
        </w:rPr>
      </w:pPr>
    </w:p>
    <w:p w:rsidR="006B0D25" w:rsidRDefault="006B0D25" w:rsidP="00615F36">
      <w:pPr>
        <w:ind w:firstLine="720"/>
        <w:jc w:val="both"/>
        <w:rPr>
          <w:rFonts w:ascii="Arial" w:hAnsi="Arial" w:cs="Arial"/>
          <w:sz w:val="22"/>
          <w:szCs w:val="22"/>
        </w:rPr>
      </w:pPr>
    </w:p>
    <w:p w:rsidR="00AC6DC5" w:rsidRDefault="00AC6DC5" w:rsidP="00615F36">
      <w:pPr>
        <w:ind w:firstLine="720"/>
        <w:jc w:val="both"/>
        <w:rPr>
          <w:rFonts w:ascii="Arial" w:hAnsi="Arial" w:cs="Arial"/>
          <w:sz w:val="22"/>
          <w:szCs w:val="22"/>
        </w:rPr>
      </w:pPr>
    </w:p>
    <w:p w:rsidR="00AC6DC5" w:rsidRDefault="00AC6DC5" w:rsidP="00615F36">
      <w:pPr>
        <w:ind w:firstLine="720"/>
        <w:jc w:val="both"/>
        <w:rPr>
          <w:rFonts w:ascii="Arial" w:hAnsi="Arial" w:cs="Arial"/>
          <w:sz w:val="22"/>
          <w:szCs w:val="22"/>
        </w:rPr>
      </w:pPr>
    </w:p>
    <w:p w:rsidR="00AC6DC5" w:rsidRDefault="00AC6DC5" w:rsidP="00615F36">
      <w:pPr>
        <w:ind w:firstLine="720"/>
        <w:jc w:val="both"/>
        <w:rPr>
          <w:rFonts w:ascii="Arial" w:hAnsi="Arial" w:cs="Arial"/>
          <w:sz w:val="22"/>
          <w:szCs w:val="22"/>
        </w:rPr>
      </w:pPr>
    </w:p>
    <w:p w:rsidR="00AC6DC5" w:rsidRDefault="00AC6DC5" w:rsidP="00615F36">
      <w:pPr>
        <w:ind w:firstLine="720"/>
        <w:jc w:val="both"/>
        <w:rPr>
          <w:rFonts w:ascii="Arial" w:hAnsi="Arial" w:cs="Arial"/>
          <w:sz w:val="22"/>
          <w:szCs w:val="22"/>
        </w:rPr>
      </w:pPr>
    </w:p>
    <w:p w:rsidR="00AC6DC5" w:rsidRPr="00615F36" w:rsidRDefault="00AC6DC5" w:rsidP="00615F36">
      <w:pPr>
        <w:ind w:firstLine="720"/>
        <w:jc w:val="both"/>
        <w:rPr>
          <w:rFonts w:ascii="Arial" w:hAnsi="Arial" w:cs="Arial"/>
          <w:sz w:val="22"/>
          <w:szCs w:val="22"/>
        </w:rPr>
      </w:pPr>
    </w:p>
    <w:sectPr w:rsidR="00AC6DC5" w:rsidRPr="00615F36" w:rsidSect="0071429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ngsana New">
    <w:panose1 w:val="02020603050405020304"/>
    <w:charset w:val="DE"/>
    <w:family w:val="roman"/>
    <w:notTrueType/>
    <w:pitch w:val="variable"/>
    <w:sig w:usb0="01000001" w:usb1="00000000" w:usb2="00000000" w:usb3="00000000" w:csb0="0001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ndale Sans UI">
    <w:altName w:val="Times New Roman"/>
    <w:charset w:val="A1"/>
    <w:family w:val="auto"/>
    <w:pitch w:val="variable"/>
  </w:font>
  <w:font w:name="Fira Sans Condensed">
    <w:altName w:val="Fira Sans Condensed"/>
    <w:panose1 w:val="00000000000000000000"/>
    <w:charset w:val="A1"/>
    <w:family w:val="swiss"/>
    <w:notTrueType/>
    <w:pitch w:val="default"/>
    <w:sig w:usb0="00000081" w:usb1="00000000" w:usb2="00000000" w:usb3="00000000" w:csb0="00000008" w:csb1="00000000"/>
  </w:font>
  <w:font w:name="ArialMT">
    <w:altName w:val="Times New Roman"/>
    <w:charset w:val="00"/>
    <w:family w:val="swiss"/>
    <w:pitch w:val="variable"/>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 w15:restartNumberingAfterBreak="0">
    <w:nsid w:val="223B7229"/>
    <w:multiLevelType w:val="hybridMultilevel"/>
    <w:tmpl w:val="A54CD22E"/>
    <w:lvl w:ilvl="0" w:tplc="0408000F">
      <w:start w:val="1"/>
      <w:numFmt w:val="decimal"/>
      <w:lvlText w:val="%1."/>
      <w:lvlJc w:val="left"/>
      <w:pPr>
        <w:ind w:left="177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06D7EDF"/>
    <w:multiLevelType w:val="hybridMultilevel"/>
    <w:tmpl w:val="80E8A9E2"/>
    <w:lvl w:ilvl="0" w:tplc="35021DAA">
      <w:start w:val="1"/>
      <w:numFmt w:val="decimal"/>
      <w:lvlText w:val="%1."/>
      <w:lvlJc w:val="right"/>
      <w:pPr>
        <w:ind w:left="1440" w:hanging="360"/>
      </w:pPr>
      <w:rPr>
        <w:rFonts w:hint="default"/>
      </w:rPr>
    </w:lvl>
    <w:lvl w:ilvl="1" w:tplc="04080003" w:tentative="1">
      <w:start w:val="1"/>
      <w:numFmt w:val="bullet"/>
      <w:lvlText w:val="o"/>
      <w:lvlJc w:val="left"/>
      <w:pPr>
        <w:ind w:left="2160" w:hanging="360"/>
      </w:pPr>
      <w:rPr>
        <w:rFonts w:ascii="Courier New" w:hAnsi="Courier New" w:cs="Courier New" w:hint="default"/>
      </w:rPr>
    </w:lvl>
    <w:lvl w:ilvl="2" w:tplc="0408001B">
      <w:start w:val="1"/>
      <w:numFmt w:val="lowerRoman"/>
      <w:lvlText w:val="%3."/>
      <w:lvlJc w:val="right"/>
      <w:pPr>
        <w:ind w:left="2880" w:hanging="360"/>
      </w:pPr>
      <w:rPr>
        <w:rFont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F513CA7"/>
    <w:multiLevelType w:val="hybridMultilevel"/>
    <w:tmpl w:val="80E8A9E2"/>
    <w:lvl w:ilvl="0" w:tplc="35021DAA">
      <w:start w:val="1"/>
      <w:numFmt w:val="decimal"/>
      <w:lvlText w:val="%1."/>
      <w:lvlJc w:val="right"/>
      <w:pPr>
        <w:ind w:left="1440" w:hanging="360"/>
      </w:pPr>
      <w:rPr>
        <w:rFonts w:hint="default"/>
      </w:rPr>
    </w:lvl>
    <w:lvl w:ilvl="1" w:tplc="04080003" w:tentative="1">
      <w:start w:val="1"/>
      <w:numFmt w:val="bullet"/>
      <w:lvlText w:val="o"/>
      <w:lvlJc w:val="left"/>
      <w:pPr>
        <w:ind w:left="2160" w:hanging="360"/>
      </w:pPr>
      <w:rPr>
        <w:rFonts w:ascii="Courier New" w:hAnsi="Courier New" w:cs="Courier New" w:hint="default"/>
      </w:rPr>
    </w:lvl>
    <w:lvl w:ilvl="2" w:tplc="0408001B">
      <w:start w:val="1"/>
      <w:numFmt w:val="lowerRoman"/>
      <w:lvlText w:val="%3."/>
      <w:lvlJc w:val="right"/>
      <w:pPr>
        <w:ind w:left="2880" w:hanging="360"/>
      </w:pPr>
      <w:rPr>
        <w:rFont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46F74638"/>
    <w:multiLevelType w:val="hybridMultilevel"/>
    <w:tmpl w:val="80E8A9E2"/>
    <w:lvl w:ilvl="0" w:tplc="35021DAA">
      <w:start w:val="1"/>
      <w:numFmt w:val="decimal"/>
      <w:lvlText w:val="%1."/>
      <w:lvlJc w:val="right"/>
      <w:pPr>
        <w:ind w:left="1440" w:hanging="360"/>
      </w:pPr>
      <w:rPr>
        <w:rFonts w:hint="default"/>
      </w:rPr>
    </w:lvl>
    <w:lvl w:ilvl="1" w:tplc="04080003" w:tentative="1">
      <w:start w:val="1"/>
      <w:numFmt w:val="bullet"/>
      <w:lvlText w:val="o"/>
      <w:lvlJc w:val="left"/>
      <w:pPr>
        <w:ind w:left="2160" w:hanging="360"/>
      </w:pPr>
      <w:rPr>
        <w:rFonts w:ascii="Courier New" w:hAnsi="Courier New" w:cs="Courier New" w:hint="default"/>
      </w:rPr>
    </w:lvl>
    <w:lvl w:ilvl="2" w:tplc="0408001B">
      <w:start w:val="1"/>
      <w:numFmt w:val="lowerRoman"/>
      <w:lvlText w:val="%3."/>
      <w:lvlJc w:val="right"/>
      <w:pPr>
        <w:ind w:left="2880" w:hanging="360"/>
      </w:pPr>
      <w:rPr>
        <w:rFont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47AC469B"/>
    <w:multiLevelType w:val="hybridMultilevel"/>
    <w:tmpl w:val="DC3A17F4"/>
    <w:lvl w:ilvl="0" w:tplc="F4782C7C">
      <w:start w:val="1"/>
      <w:numFmt w:val="bullet"/>
      <w:lvlText w:val="֊"/>
      <w:lvlJc w:val="left"/>
      <w:pPr>
        <w:ind w:left="1440" w:hanging="360"/>
      </w:pPr>
      <w:rPr>
        <w:rFonts w:ascii="Calibri" w:hAnsi="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597C299B"/>
    <w:multiLevelType w:val="hybridMultilevel"/>
    <w:tmpl w:val="C16ABA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BBF6D3B"/>
    <w:multiLevelType w:val="hybridMultilevel"/>
    <w:tmpl w:val="728E3E9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96A8C"/>
    <w:multiLevelType w:val="hybridMultilevel"/>
    <w:tmpl w:val="B052D206"/>
    <w:lvl w:ilvl="0" w:tplc="35021DAA">
      <w:start w:val="1"/>
      <w:numFmt w:val="decimal"/>
      <w:lvlText w:val="%1."/>
      <w:lvlJc w:val="righ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71481EDC"/>
    <w:multiLevelType w:val="hybridMultilevel"/>
    <w:tmpl w:val="91EC7B5E"/>
    <w:lvl w:ilvl="0" w:tplc="5010D5F4">
      <w:start w:val="1"/>
      <w:numFmt w:val="decimal"/>
      <w:lvlText w:val="%1."/>
      <w:lvlJc w:val="right"/>
      <w:pPr>
        <w:ind w:left="1778" w:hanging="360"/>
      </w:pPr>
      <w:rPr>
        <w:rFonts w:hint="default"/>
        <w:b w:val="0"/>
      </w:r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num w:numId="1">
    <w:abstractNumId w:val="1"/>
  </w:num>
  <w:num w:numId="2">
    <w:abstractNumId w:val="6"/>
  </w:num>
  <w:num w:numId="3">
    <w:abstractNumId w:val="8"/>
  </w:num>
  <w:num w:numId="4">
    <w:abstractNumId w:val="7"/>
  </w:num>
  <w:num w:numId="5">
    <w:abstractNumId w:val="0"/>
  </w:num>
  <w:num w:numId="6">
    <w:abstractNumId w:val="5"/>
  </w:num>
  <w:num w:numId="7">
    <w:abstractNumId w:val="2"/>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2"/>
  </w:compat>
  <w:rsids>
    <w:rsidRoot w:val="00C62409"/>
    <w:rsid w:val="00002EFB"/>
    <w:rsid w:val="000041E6"/>
    <w:rsid w:val="00026F37"/>
    <w:rsid w:val="000322DA"/>
    <w:rsid w:val="0003396C"/>
    <w:rsid w:val="00037F09"/>
    <w:rsid w:val="00055269"/>
    <w:rsid w:val="00057E5A"/>
    <w:rsid w:val="0007337A"/>
    <w:rsid w:val="00077F49"/>
    <w:rsid w:val="00085739"/>
    <w:rsid w:val="00085BB5"/>
    <w:rsid w:val="000B37F4"/>
    <w:rsid w:val="000E0FA4"/>
    <w:rsid w:val="000E6DAE"/>
    <w:rsid w:val="000F0AE0"/>
    <w:rsid w:val="00111595"/>
    <w:rsid w:val="00120DB0"/>
    <w:rsid w:val="00122490"/>
    <w:rsid w:val="00143D2E"/>
    <w:rsid w:val="00160AE7"/>
    <w:rsid w:val="0017312F"/>
    <w:rsid w:val="00195BDF"/>
    <w:rsid w:val="001A4AA6"/>
    <w:rsid w:val="001B1034"/>
    <w:rsid w:val="001D0E94"/>
    <w:rsid w:val="001D39AC"/>
    <w:rsid w:val="001F0FAB"/>
    <w:rsid w:val="0021082E"/>
    <w:rsid w:val="00210994"/>
    <w:rsid w:val="00213385"/>
    <w:rsid w:val="0021432C"/>
    <w:rsid w:val="00244070"/>
    <w:rsid w:val="00244C0C"/>
    <w:rsid w:val="00285401"/>
    <w:rsid w:val="002A5230"/>
    <w:rsid w:val="002C4C49"/>
    <w:rsid w:val="002D4047"/>
    <w:rsid w:val="002F3B45"/>
    <w:rsid w:val="002F5E8D"/>
    <w:rsid w:val="00301EBD"/>
    <w:rsid w:val="003035C0"/>
    <w:rsid w:val="0031418B"/>
    <w:rsid w:val="003145EA"/>
    <w:rsid w:val="00320FFA"/>
    <w:rsid w:val="0033259B"/>
    <w:rsid w:val="0037062C"/>
    <w:rsid w:val="0039156E"/>
    <w:rsid w:val="00396848"/>
    <w:rsid w:val="003B2585"/>
    <w:rsid w:val="003B5F1C"/>
    <w:rsid w:val="003C5679"/>
    <w:rsid w:val="003C66AB"/>
    <w:rsid w:val="003C678F"/>
    <w:rsid w:val="003C75D0"/>
    <w:rsid w:val="003D5CCE"/>
    <w:rsid w:val="003E2795"/>
    <w:rsid w:val="003E7D3A"/>
    <w:rsid w:val="00405D8B"/>
    <w:rsid w:val="00414E93"/>
    <w:rsid w:val="00427DE4"/>
    <w:rsid w:val="00446CB6"/>
    <w:rsid w:val="00453A11"/>
    <w:rsid w:val="00455D1D"/>
    <w:rsid w:val="00457F24"/>
    <w:rsid w:val="00467040"/>
    <w:rsid w:val="00491FC5"/>
    <w:rsid w:val="004A2BBC"/>
    <w:rsid w:val="004A3150"/>
    <w:rsid w:val="004C6272"/>
    <w:rsid w:val="004D4D89"/>
    <w:rsid w:val="004F4538"/>
    <w:rsid w:val="00512A6E"/>
    <w:rsid w:val="00513F12"/>
    <w:rsid w:val="00520D4D"/>
    <w:rsid w:val="005315F1"/>
    <w:rsid w:val="005505FE"/>
    <w:rsid w:val="00556B72"/>
    <w:rsid w:val="005926E9"/>
    <w:rsid w:val="005A024D"/>
    <w:rsid w:val="005A4C18"/>
    <w:rsid w:val="00612E34"/>
    <w:rsid w:val="00615F36"/>
    <w:rsid w:val="006315C7"/>
    <w:rsid w:val="006536BD"/>
    <w:rsid w:val="00662C01"/>
    <w:rsid w:val="00667E3C"/>
    <w:rsid w:val="00671222"/>
    <w:rsid w:val="006731E3"/>
    <w:rsid w:val="0067709B"/>
    <w:rsid w:val="006A1FF9"/>
    <w:rsid w:val="006A27E8"/>
    <w:rsid w:val="006B0D25"/>
    <w:rsid w:val="006D62E7"/>
    <w:rsid w:val="00701EB3"/>
    <w:rsid w:val="00714292"/>
    <w:rsid w:val="00720378"/>
    <w:rsid w:val="007259E1"/>
    <w:rsid w:val="00740F00"/>
    <w:rsid w:val="007576E4"/>
    <w:rsid w:val="00777D29"/>
    <w:rsid w:val="007A206F"/>
    <w:rsid w:val="007B1E60"/>
    <w:rsid w:val="007E05F7"/>
    <w:rsid w:val="007E2817"/>
    <w:rsid w:val="007E2A35"/>
    <w:rsid w:val="00800DF2"/>
    <w:rsid w:val="00811389"/>
    <w:rsid w:val="008270BA"/>
    <w:rsid w:val="00845070"/>
    <w:rsid w:val="00855956"/>
    <w:rsid w:val="00865B1B"/>
    <w:rsid w:val="008672CD"/>
    <w:rsid w:val="008879AB"/>
    <w:rsid w:val="008B4C1D"/>
    <w:rsid w:val="008C646E"/>
    <w:rsid w:val="008C6F0F"/>
    <w:rsid w:val="008D2F38"/>
    <w:rsid w:val="008F72E5"/>
    <w:rsid w:val="008F76C8"/>
    <w:rsid w:val="009008DD"/>
    <w:rsid w:val="00914A49"/>
    <w:rsid w:val="009246FD"/>
    <w:rsid w:val="009534D9"/>
    <w:rsid w:val="00984029"/>
    <w:rsid w:val="009951F3"/>
    <w:rsid w:val="009B0C8D"/>
    <w:rsid w:val="009F5C4C"/>
    <w:rsid w:val="009F6C39"/>
    <w:rsid w:val="00A128EA"/>
    <w:rsid w:val="00A16098"/>
    <w:rsid w:val="00A32CF5"/>
    <w:rsid w:val="00A34D42"/>
    <w:rsid w:val="00A36141"/>
    <w:rsid w:val="00A36911"/>
    <w:rsid w:val="00A41D04"/>
    <w:rsid w:val="00A528DF"/>
    <w:rsid w:val="00A544A0"/>
    <w:rsid w:val="00A72602"/>
    <w:rsid w:val="00A727CD"/>
    <w:rsid w:val="00A72EFD"/>
    <w:rsid w:val="00A90E41"/>
    <w:rsid w:val="00A920DE"/>
    <w:rsid w:val="00A9461D"/>
    <w:rsid w:val="00AB2433"/>
    <w:rsid w:val="00AB447E"/>
    <w:rsid w:val="00AB61C9"/>
    <w:rsid w:val="00AC044D"/>
    <w:rsid w:val="00AC6DC5"/>
    <w:rsid w:val="00B00FDD"/>
    <w:rsid w:val="00B11647"/>
    <w:rsid w:val="00B122FB"/>
    <w:rsid w:val="00B15535"/>
    <w:rsid w:val="00B25133"/>
    <w:rsid w:val="00B353CD"/>
    <w:rsid w:val="00B57566"/>
    <w:rsid w:val="00B70E97"/>
    <w:rsid w:val="00B920CD"/>
    <w:rsid w:val="00B94F57"/>
    <w:rsid w:val="00BA2F39"/>
    <w:rsid w:val="00BA7721"/>
    <w:rsid w:val="00BC0515"/>
    <w:rsid w:val="00BD13A7"/>
    <w:rsid w:val="00BD4EE1"/>
    <w:rsid w:val="00BE302B"/>
    <w:rsid w:val="00BF6E1E"/>
    <w:rsid w:val="00BF7B6B"/>
    <w:rsid w:val="00C1077E"/>
    <w:rsid w:val="00C1527D"/>
    <w:rsid w:val="00C213FF"/>
    <w:rsid w:val="00C62409"/>
    <w:rsid w:val="00C82507"/>
    <w:rsid w:val="00CA671C"/>
    <w:rsid w:val="00CB36E0"/>
    <w:rsid w:val="00CB5141"/>
    <w:rsid w:val="00CB6616"/>
    <w:rsid w:val="00CB7906"/>
    <w:rsid w:val="00CC2E92"/>
    <w:rsid w:val="00CC5189"/>
    <w:rsid w:val="00CD494D"/>
    <w:rsid w:val="00CE3219"/>
    <w:rsid w:val="00CE5540"/>
    <w:rsid w:val="00CE672E"/>
    <w:rsid w:val="00CF78EA"/>
    <w:rsid w:val="00D070F7"/>
    <w:rsid w:val="00D446F1"/>
    <w:rsid w:val="00D579C4"/>
    <w:rsid w:val="00D609EA"/>
    <w:rsid w:val="00D63BEA"/>
    <w:rsid w:val="00D8059D"/>
    <w:rsid w:val="00D83292"/>
    <w:rsid w:val="00D85839"/>
    <w:rsid w:val="00D935CD"/>
    <w:rsid w:val="00DB5278"/>
    <w:rsid w:val="00DB759F"/>
    <w:rsid w:val="00DD001A"/>
    <w:rsid w:val="00DD1FB4"/>
    <w:rsid w:val="00DD2867"/>
    <w:rsid w:val="00DD6693"/>
    <w:rsid w:val="00DF5BF0"/>
    <w:rsid w:val="00DF7F69"/>
    <w:rsid w:val="00E00BCD"/>
    <w:rsid w:val="00E010D1"/>
    <w:rsid w:val="00E22CFD"/>
    <w:rsid w:val="00E264F0"/>
    <w:rsid w:val="00E31AC4"/>
    <w:rsid w:val="00E568FF"/>
    <w:rsid w:val="00E600E2"/>
    <w:rsid w:val="00E61911"/>
    <w:rsid w:val="00E70FEA"/>
    <w:rsid w:val="00E730E7"/>
    <w:rsid w:val="00E74E90"/>
    <w:rsid w:val="00E9375E"/>
    <w:rsid w:val="00ED2F86"/>
    <w:rsid w:val="00ED3028"/>
    <w:rsid w:val="00ED361C"/>
    <w:rsid w:val="00F04EF7"/>
    <w:rsid w:val="00F352B7"/>
    <w:rsid w:val="00F76CD0"/>
    <w:rsid w:val="00F80B2C"/>
    <w:rsid w:val="00F81B64"/>
    <w:rsid w:val="00F90E1B"/>
    <w:rsid w:val="00FA7DA2"/>
    <w:rsid w:val="00FB36A4"/>
    <w:rsid w:val="00FC03E5"/>
    <w:rsid w:val="00FD4F2C"/>
    <w:rsid w:val="00FE09EB"/>
    <w:rsid w:val="00FE5811"/>
    <w:rsid w:val="00FF04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FE9AD5-FDE2-4418-B2DF-3A094E31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09B"/>
    <w:rPr>
      <w:sz w:val="24"/>
      <w:szCs w:val="24"/>
    </w:rPr>
  </w:style>
  <w:style w:type="paragraph" w:styleId="5">
    <w:name w:val="heading 5"/>
    <w:basedOn w:val="a"/>
    <w:next w:val="a"/>
    <w:qFormat/>
    <w:rsid w:val="0067709B"/>
    <w:pPr>
      <w:keepNext/>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3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
    <w:name w:val="Hyperlink"/>
    <w:basedOn w:val="a0"/>
    <w:uiPriority w:val="99"/>
    <w:unhideWhenUsed/>
    <w:rsid w:val="00085BB5"/>
    <w:rPr>
      <w:color w:val="0000FF"/>
      <w:u w:val="single"/>
    </w:rPr>
  </w:style>
  <w:style w:type="paragraph" w:styleId="a4">
    <w:name w:val="Balloon Text"/>
    <w:basedOn w:val="a"/>
    <w:link w:val="Char"/>
    <w:rsid w:val="00CC5189"/>
    <w:rPr>
      <w:rFonts w:ascii="Tahoma" w:hAnsi="Tahoma" w:cs="Tahoma"/>
      <w:sz w:val="16"/>
      <w:szCs w:val="16"/>
    </w:rPr>
  </w:style>
  <w:style w:type="character" w:customStyle="1" w:styleId="Char">
    <w:name w:val="Κείμενο πλαισίου Char"/>
    <w:basedOn w:val="a0"/>
    <w:link w:val="a4"/>
    <w:rsid w:val="00CC5189"/>
    <w:rPr>
      <w:rFonts w:ascii="Tahoma" w:hAnsi="Tahoma" w:cs="Tahoma"/>
      <w:sz w:val="16"/>
      <w:szCs w:val="16"/>
    </w:rPr>
  </w:style>
  <w:style w:type="paragraph" w:styleId="a5">
    <w:name w:val="List Paragraph"/>
    <w:basedOn w:val="a"/>
    <w:uiPriority w:val="34"/>
    <w:qFormat/>
    <w:rsid w:val="00F90E1B"/>
    <w:pPr>
      <w:ind w:left="720"/>
      <w:contextualSpacing/>
    </w:pPr>
  </w:style>
  <w:style w:type="paragraph" w:customStyle="1" w:styleId="gmail-msolistparagraph">
    <w:name w:val="gmail-msolistparagraph"/>
    <w:basedOn w:val="a"/>
    <w:rsid w:val="005A4C18"/>
    <w:pPr>
      <w:spacing w:before="100" w:beforeAutospacing="1" w:after="100" w:afterAutospacing="1"/>
    </w:pPr>
    <w:rPr>
      <w:rFonts w:eastAsiaTheme="minorHAnsi"/>
    </w:rPr>
  </w:style>
  <w:style w:type="paragraph" w:styleId="a6">
    <w:name w:val="Body Text"/>
    <w:aliases w:val="Σώμα κείμενου"/>
    <w:basedOn w:val="a"/>
    <w:link w:val="Char0"/>
    <w:rsid w:val="00CB36E0"/>
    <w:pPr>
      <w:jc w:val="both"/>
    </w:pPr>
    <w:rPr>
      <w:rFonts w:ascii="Arial" w:hAnsi="Arial" w:cs="Arial"/>
    </w:rPr>
  </w:style>
  <w:style w:type="character" w:customStyle="1" w:styleId="Char0">
    <w:name w:val="Σώμα κειμένου Char"/>
    <w:aliases w:val="Σώμα κείμενου Char"/>
    <w:basedOn w:val="a0"/>
    <w:link w:val="a6"/>
    <w:rsid w:val="00CB36E0"/>
    <w:rPr>
      <w:rFonts w:ascii="Arial" w:hAnsi="Arial" w:cs="Arial"/>
      <w:sz w:val="24"/>
      <w:szCs w:val="24"/>
    </w:rPr>
  </w:style>
  <w:style w:type="paragraph" w:customStyle="1" w:styleId="para-2">
    <w:name w:val="para-2"/>
    <w:basedOn w:val="a"/>
    <w:rsid w:val="00CB36E0"/>
    <w:pPr>
      <w:widowControl w:val="0"/>
      <w:tabs>
        <w:tab w:val="left" w:pos="1021"/>
        <w:tab w:val="left" w:pos="1588"/>
        <w:tab w:val="left" w:pos="2155"/>
        <w:tab w:val="left" w:pos="2722"/>
        <w:tab w:val="left" w:pos="3289"/>
      </w:tabs>
      <w:suppressAutoHyphens/>
      <w:ind w:left="1588" w:hanging="1588"/>
      <w:jc w:val="both"/>
    </w:pPr>
    <w:rPr>
      <w:rFonts w:ascii="Arial" w:eastAsia="Andale Sans UI" w:hAnsi="Arial" w:cs="Arial"/>
      <w:spacing w:val="5"/>
      <w:kern w:val="1"/>
      <w:sz w:val="22"/>
      <w:lang w:eastAsia="en-US"/>
    </w:rPr>
  </w:style>
  <w:style w:type="paragraph" w:customStyle="1" w:styleId="41">
    <w:name w:val="Επικεφαλίδα 41"/>
    <w:basedOn w:val="a"/>
    <w:uiPriority w:val="1"/>
    <w:qFormat/>
    <w:rsid w:val="00D070F7"/>
    <w:pPr>
      <w:widowControl w:val="0"/>
      <w:autoSpaceDE w:val="0"/>
      <w:autoSpaceDN w:val="0"/>
      <w:ind w:left="678"/>
      <w:jc w:val="center"/>
      <w:outlineLvl w:val="4"/>
    </w:pPr>
    <w:rPr>
      <w:rFonts w:ascii="Calibri" w:eastAsia="Calibri" w:hAnsi="Calibri" w:cs="Calibri"/>
      <w:b/>
      <w:bCs/>
      <w:sz w:val="20"/>
      <w:szCs w:val="20"/>
      <w:lang w:bidi="el-GR"/>
    </w:rPr>
  </w:style>
  <w:style w:type="character" w:styleId="a7">
    <w:name w:val="annotation reference"/>
    <w:basedOn w:val="a0"/>
    <w:semiHidden/>
    <w:unhideWhenUsed/>
    <w:rsid w:val="00CC2E92"/>
    <w:rPr>
      <w:sz w:val="16"/>
      <w:szCs w:val="16"/>
    </w:rPr>
  </w:style>
  <w:style w:type="paragraph" w:styleId="a8">
    <w:name w:val="annotation text"/>
    <w:basedOn w:val="a"/>
    <w:link w:val="Char1"/>
    <w:semiHidden/>
    <w:unhideWhenUsed/>
    <w:rsid w:val="00CC2E92"/>
    <w:rPr>
      <w:sz w:val="20"/>
      <w:szCs w:val="20"/>
    </w:rPr>
  </w:style>
  <w:style w:type="character" w:customStyle="1" w:styleId="Char1">
    <w:name w:val="Κείμενο σχολίου Char"/>
    <w:basedOn w:val="a0"/>
    <w:link w:val="a8"/>
    <w:semiHidden/>
    <w:rsid w:val="00CC2E92"/>
  </w:style>
  <w:style w:type="paragraph" w:styleId="a9">
    <w:name w:val="annotation subject"/>
    <w:basedOn w:val="a8"/>
    <w:next w:val="a8"/>
    <w:link w:val="Char2"/>
    <w:semiHidden/>
    <w:unhideWhenUsed/>
    <w:rsid w:val="00CC2E92"/>
    <w:rPr>
      <w:b/>
      <w:bCs/>
    </w:rPr>
  </w:style>
  <w:style w:type="character" w:customStyle="1" w:styleId="Char2">
    <w:name w:val="Θέμα σχολίου Char"/>
    <w:basedOn w:val="Char1"/>
    <w:link w:val="a9"/>
    <w:semiHidden/>
    <w:rsid w:val="00CC2E92"/>
    <w:rPr>
      <w:b/>
      <w:bCs/>
    </w:rPr>
  </w:style>
  <w:style w:type="paragraph" w:customStyle="1" w:styleId="Default">
    <w:name w:val="Default"/>
    <w:rsid w:val="0031418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095183">
      <w:bodyDiv w:val="1"/>
      <w:marLeft w:val="0"/>
      <w:marRight w:val="0"/>
      <w:marTop w:val="0"/>
      <w:marBottom w:val="0"/>
      <w:divBdr>
        <w:top w:val="none" w:sz="0" w:space="0" w:color="auto"/>
        <w:left w:val="none" w:sz="0" w:space="0" w:color="auto"/>
        <w:bottom w:val="none" w:sz="0" w:space="0" w:color="auto"/>
        <w:right w:val="none" w:sz="0" w:space="0" w:color="auto"/>
      </w:divBdr>
    </w:div>
    <w:div w:id="1205873682">
      <w:bodyDiv w:val="1"/>
      <w:marLeft w:val="0"/>
      <w:marRight w:val="0"/>
      <w:marTop w:val="0"/>
      <w:marBottom w:val="0"/>
      <w:divBdr>
        <w:top w:val="none" w:sz="0" w:space="0" w:color="auto"/>
        <w:left w:val="none" w:sz="0" w:space="0" w:color="auto"/>
        <w:bottom w:val="none" w:sz="0" w:space="0" w:color="auto"/>
        <w:right w:val="none" w:sz="0" w:space="0" w:color="auto"/>
      </w:divBdr>
    </w:div>
    <w:div w:id="1367485804">
      <w:bodyDiv w:val="1"/>
      <w:marLeft w:val="0"/>
      <w:marRight w:val="0"/>
      <w:marTop w:val="0"/>
      <w:marBottom w:val="0"/>
      <w:divBdr>
        <w:top w:val="none" w:sz="0" w:space="0" w:color="auto"/>
        <w:left w:val="none" w:sz="0" w:space="0" w:color="auto"/>
        <w:bottom w:val="none" w:sz="0" w:space="0" w:color="auto"/>
        <w:right w:val="none" w:sz="0" w:space="0" w:color="auto"/>
      </w:divBdr>
    </w:div>
    <w:div w:id="211714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karanasios\Documents\&#928;&#961;&#959;&#963;&#945;&#961;&#956;&#959;&#963;&#956;&#941;&#957;&#945;%20&#960;&#961;&#972;&#964;&#965;&#960;&#945;%20&#964;&#959;&#965;%20Office\&#917;&#953;&#963;&#942;&#947;&#951;&#963;&#951;.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E2F47-8EE6-4A25-901D-D81668BF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Εισήγηση.dotx</Template>
  <TotalTime>0</TotalTime>
  <Pages>10</Pages>
  <Words>3001</Words>
  <Characters>16206</Characters>
  <Application>Microsoft Office Word</Application>
  <DocSecurity>0</DocSecurity>
  <Lines>135</Lines>
  <Paragraphs>38</Paragraphs>
  <ScaleCrop>false</ScaleCrop>
  <HeadingPairs>
    <vt:vector size="2" baseType="variant">
      <vt:variant>
        <vt:lpstr>Τίτλος</vt:lpstr>
      </vt:variant>
      <vt:variant>
        <vt:i4>1</vt:i4>
      </vt:variant>
    </vt:vector>
  </HeadingPairs>
  <TitlesOfParts>
    <vt:vector size="1" baseType="lpstr">
      <vt:lpstr/>
    </vt:vector>
  </TitlesOfParts>
  <Company>XP Users</Company>
  <LinksUpToDate>false</LinksUpToDate>
  <CharactersWithSpaces>19169</CharactersWithSpaces>
  <SharedDoc>false</SharedDoc>
  <HLinks>
    <vt:vector size="12" baseType="variant">
      <vt:variant>
        <vt:i4>852019</vt:i4>
      </vt:variant>
      <vt:variant>
        <vt:i4>3</vt:i4>
      </vt:variant>
      <vt:variant>
        <vt:i4>0</vt:i4>
      </vt:variant>
      <vt:variant>
        <vt:i4>5</vt:i4>
      </vt:variant>
      <vt:variant>
        <vt:lpwstr>mailto:kaisidis@oraiokastro.gr</vt:lpwstr>
      </vt:variant>
      <vt:variant>
        <vt:lpwstr/>
      </vt:variant>
      <vt:variant>
        <vt:i4>6553677</vt:i4>
      </vt:variant>
      <vt:variant>
        <vt:i4>0</vt:i4>
      </vt:variant>
      <vt:variant>
        <vt:i4>0</vt:i4>
      </vt:variant>
      <vt:variant>
        <vt:i4>5</vt:i4>
      </vt:variant>
      <vt:variant>
        <vt:lpwstr>mailto:karanasios@oraiokastro.gr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pkaranasios</dc:creator>
  <cp:lastModifiedBy>ΚΑΡΑΝΑΣΙΟΣ ΠΑΝΑΓΙΩΤΗΣ</cp:lastModifiedBy>
  <cp:revision>3</cp:revision>
  <cp:lastPrinted>2023-11-08T11:57:00Z</cp:lastPrinted>
  <dcterms:created xsi:type="dcterms:W3CDTF">2023-11-23T10:10:00Z</dcterms:created>
  <dcterms:modified xsi:type="dcterms:W3CDTF">2023-12-12T10:23:00Z</dcterms:modified>
</cp:coreProperties>
</file>