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D0" w:rsidRPr="00D13202" w:rsidRDefault="00B101D0" w:rsidP="00B101D0">
      <w:pPr>
        <w:rPr>
          <w:rFonts w:ascii="Times New Roman" w:hAnsi="Times New Roman"/>
          <w:b/>
        </w:rPr>
      </w:pPr>
      <w:r w:rsidRPr="00B101D0">
        <w:rPr>
          <w:rFonts w:ascii="Times New Roman" w:hAnsi="Times New Roman"/>
          <w:b/>
          <w:sz w:val="24"/>
          <w:szCs w:val="24"/>
        </w:rPr>
        <w:t xml:space="preserve">            </w:t>
      </w:r>
      <w:r w:rsidRPr="00326A63">
        <w:rPr>
          <w:rFonts w:ascii="Times New Roman" w:hAnsi="Times New Roman"/>
          <w:b/>
        </w:rPr>
        <w:t xml:space="preserve">   </w:t>
      </w:r>
      <w:r w:rsidRPr="00D13202">
        <w:rPr>
          <w:rFonts w:ascii="Times New Roman" w:hAnsi="Times New Roman"/>
          <w:b/>
        </w:rPr>
        <w:object w:dxaOrig="7661" w:dyaOrig="7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46.35pt" o:ole="" fillcolor="window">
            <v:imagedata r:id="rId7" o:title=""/>
          </v:shape>
          <o:OLEObject Type="Embed" ProgID="MSDraw" ShapeID="_x0000_i1025" DrawAspect="Content" ObjectID="_1492942065" r:id="rId8">
            <o:FieldCodes>\* MERGEFORMAT</o:FieldCodes>
          </o:OLEObject>
        </w:object>
      </w:r>
    </w:p>
    <w:p w:rsidR="00B101D0" w:rsidRPr="00326A63" w:rsidRDefault="00B101D0" w:rsidP="00B101D0">
      <w:pPr>
        <w:rPr>
          <w:rFonts w:ascii="Times New Roman" w:hAnsi="Times New Roman"/>
          <w:b/>
          <w:szCs w:val="22"/>
        </w:rPr>
      </w:pPr>
      <w:r w:rsidRPr="00326A63">
        <w:rPr>
          <w:rFonts w:ascii="Times New Roman" w:hAnsi="Times New Roman"/>
          <w:b/>
          <w:szCs w:val="22"/>
        </w:rPr>
        <w:t>ΕΛΛΗΝΙΚΗ ΔΗΜΟΚΡΑΤΙΑ</w:t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  <w:t xml:space="preserve"> </w:t>
      </w:r>
    </w:p>
    <w:p w:rsidR="00B101D0" w:rsidRPr="00326A63" w:rsidRDefault="00B101D0" w:rsidP="00B101D0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ΝΟΜΟΣ ΘΕΣΣΑΛΟΝΙΚΗΣ</w:t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  <w:t xml:space="preserve"> </w:t>
      </w:r>
    </w:p>
    <w:p w:rsidR="00B101D0" w:rsidRPr="00326A63" w:rsidRDefault="00B101D0" w:rsidP="00B101D0">
      <w:pPr>
        <w:rPr>
          <w:rFonts w:ascii="Times New Roman" w:hAnsi="Times New Roman"/>
          <w:b/>
          <w:szCs w:val="22"/>
        </w:rPr>
      </w:pPr>
      <w:r w:rsidRPr="00326A63">
        <w:rPr>
          <w:rFonts w:ascii="Times New Roman" w:hAnsi="Times New Roman"/>
          <w:b/>
          <w:szCs w:val="22"/>
        </w:rPr>
        <w:t xml:space="preserve">ΔΗΜΟΣ ΩΡΑΙΟΚΑΣΤΡΟΥ                                                 </w:t>
      </w:r>
    </w:p>
    <w:p w:rsidR="00B101D0" w:rsidRPr="00326A63" w:rsidRDefault="00B101D0" w:rsidP="00B101D0">
      <w:pPr>
        <w:rPr>
          <w:rFonts w:ascii="Times New Roman" w:hAnsi="Times New Roman"/>
          <w:b/>
          <w:szCs w:val="22"/>
        </w:rPr>
      </w:pPr>
      <w:r w:rsidRPr="00326A63">
        <w:rPr>
          <w:rFonts w:ascii="Times New Roman" w:hAnsi="Times New Roman"/>
          <w:b/>
          <w:szCs w:val="22"/>
        </w:rPr>
        <w:t>Τ.Κ. 57013</w:t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</w:r>
    </w:p>
    <w:p w:rsidR="00B101D0" w:rsidRPr="00326A63" w:rsidRDefault="00B101D0" w:rsidP="00B1247D">
      <w:pPr>
        <w:tabs>
          <w:tab w:val="left" w:pos="420"/>
          <w:tab w:val="left" w:pos="3645"/>
        </w:tabs>
        <w:rPr>
          <w:rFonts w:ascii="Times New Roman" w:hAnsi="Times New Roman"/>
          <w:b/>
          <w:szCs w:val="22"/>
        </w:rPr>
      </w:pPr>
      <w:r w:rsidRPr="00326A63">
        <w:rPr>
          <w:rFonts w:ascii="Times New Roman" w:hAnsi="Times New Roman"/>
          <w:b/>
          <w:szCs w:val="22"/>
        </w:rPr>
        <w:t>Κομνηνών 76 -  Ωραιόκαστρο</w:t>
      </w:r>
      <w:r w:rsidRPr="00326A63">
        <w:rPr>
          <w:rFonts w:ascii="Times New Roman" w:hAnsi="Times New Roman"/>
          <w:b/>
          <w:szCs w:val="22"/>
        </w:rPr>
        <w:tab/>
      </w:r>
      <w:r w:rsidRPr="00326A63">
        <w:rPr>
          <w:rFonts w:ascii="Times New Roman" w:hAnsi="Times New Roman"/>
          <w:b/>
          <w:szCs w:val="22"/>
        </w:rPr>
        <w:tab/>
        <w:t xml:space="preserve">                            </w:t>
      </w:r>
    </w:p>
    <w:p w:rsidR="00B1247D" w:rsidRDefault="00B1247D" w:rsidP="00B1247D">
      <w:pPr>
        <w:rPr>
          <w:rFonts w:ascii="Times New Roman" w:hAnsi="Times New Roman"/>
          <w:b/>
          <w:szCs w:val="22"/>
        </w:rPr>
      </w:pPr>
      <w:r w:rsidRPr="00B1247D">
        <w:rPr>
          <w:rFonts w:ascii="Times New Roman" w:hAnsi="Times New Roman"/>
          <w:b/>
          <w:szCs w:val="22"/>
        </w:rPr>
        <w:t xml:space="preserve">ΤΜΗΜΑ ΠΡΟΓΡΑΜΜΑΤΙΣΜΟΥ </w:t>
      </w:r>
      <w:r w:rsidR="002C43CF">
        <w:rPr>
          <w:rFonts w:ascii="Times New Roman" w:hAnsi="Times New Roman"/>
          <w:b/>
          <w:szCs w:val="22"/>
        </w:rPr>
        <w:t>-</w:t>
      </w:r>
    </w:p>
    <w:p w:rsidR="00B1247D" w:rsidRDefault="00B1247D" w:rsidP="00B1247D">
      <w:pPr>
        <w:rPr>
          <w:rFonts w:ascii="Times New Roman" w:hAnsi="Times New Roman"/>
          <w:b/>
          <w:szCs w:val="22"/>
        </w:rPr>
      </w:pPr>
      <w:r w:rsidRPr="00B1247D">
        <w:rPr>
          <w:rFonts w:ascii="Times New Roman" w:hAnsi="Times New Roman"/>
          <w:b/>
          <w:szCs w:val="22"/>
        </w:rPr>
        <w:t>ΟΡΓΑΝΩΣΗΣ &amp; ΠΛΗΡΟΦΟΡΙΚΗΣ</w:t>
      </w:r>
      <w:r>
        <w:rPr>
          <w:rFonts w:ascii="Times New Roman" w:hAnsi="Times New Roman"/>
          <w:b/>
          <w:szCs w:val="22"/>
        </w:rPr>
        <w:t xml:space="preserve"> </w:t>
      </w:r>
    </w:p>
    <w:p w:rsidR="00875D3A" w:rsidRPr="00B1247D" w:rsidRDefault="00B101D0" w:rsidP="00B1247D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ΓΡΑΦΕΙΟ </w:t>
      </w:r>
      <w:r w:rsidR="0089372B">
        <w:rPr>
          <w:rFonts w:ascii="Times New Roman" w:hAnsi="Times New Roman"/>
          <w:b/>
          <w:szCs w:val="22"/>
        </w:rPr>
        <w:t>Τ.Π.Ε.</w:t>
      </w:r>
      <w:r w:rsidRPr="00326A63">
        <w:rPr>
          <w:rFonts w:ascii="Times New Roman" w:hAnsi="Times New Roman"/>
          <w:b/>
          <w:szCs w:val="22"/>
        </w:rPr>
        <w:tab/>
      </w:r>
    </w:p>
    <w:p w:rsidR="00875D3A" w:rsidRPr="004C0A21" w:rsidRDefault="00875D3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spacing w:line="360" w:lineRule="auto"/>
        <w:jc w:val="center"/>
        <w:rPr>
          <w:rFonts w:ascii="Times New Roman" w:hAnsi="Times New Roman"/>
          <w:b/>
          <w:color w:val="000080"/>
          <w:sz w:val="32"/>
        </w:rPr>
      </w:pPr>
    </w:p>
    <w:p w:rsidR="00875D3A" w:rsidRPr="00B101D0" w:rsidRDefault="00875D3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spacing w:line="360" w:lineRule="auto"/>
        <w:jc w:val="center"/>
        <w:rPr>
          <w:rFonts w:ascii="Times New Roman" w:hAnsi="Times New Roman"/>
          <w:b/>
          <w:sz w:val="32"/>
        </w:rPr>
      </w:pPr>
      <w:r w:rsidRPr="00B101D0">
        <w:rPr>
          <w:rFonts w:ascii="Times New Roman" w:hAnsi="Times New Roman"/>
          <w:b/>
          <w:sz w:val="32"/>
        </w:rPr>
        <w:t xml:space="preserve">ΕΚΘΕΣΗ ΠΡΟΔΙΑΓΡΑΦΩΝ – ΔΑΠΑΝΗΣ </w:t>
      </w:r>
    </w:p>
    <w:p w:rsidR="00875D3A" w:rsidRPr="00B101D0" w:rsidRDefault="00875D3A">
      <w:pPr>
        <w:pStyle w:val="a6"/>
        <w:rPr>
          <w:rFonts w:ascii="Times New Roman" w:hAnsi="Times New Roman"/>
        </w:rPr>
      </w:pPr>
      <w:r w:rsidRPr="00B101D0">
        <w:rPr>
          <w:rFonts w:ascii="Times New Roman" w:hAnsi="Times New Roman"/>
        </w:rPr>
        <w:t xml:space="preserve">ΠΡΟΜΗΘΕΙΑΣ </w:t>
      </w:r>
      <w:r w:rsidR="008975CC" w:rsidRPr="00B101D0">
        <w:rPr>
          <w:rFonts w:ascii="Times New Roman" w:hAnsi="Times New Roman"/>
        </w:rPr>
        <w:t xml:space="preserve"> </w:t>
      </w:r>
      <w:r w:rsidR="00843766">
        <w:rPr>
          <w:rFonts w:ascii="Times New Roman" w:hAnsi="Times New Roman"/>
        </w:rPr>
        <w:t>ΜΙΚΡΟΦΩΝΩΝ</w:t>
      </w:r>
      <w:r w:rsidR="005D3C8C">
        <w:rPr>
          <w:rFonts w:ascii="Times New Roman" w:hAnsi="Times New Roman"/>
        </w:rPr>
        <w:t xml:space="preserve"> ΓΙΑ ΤΗΝ ΕΠΕΚΤΑΣΗ ΤΗΣ ΥΠΑΡΧΟΥΣΑΣ </w:t>
      </w:r>
      <w:r w:rsidR="00843766">
        <w:rPr>
          <w:rFonts w:ascii="Times New Roman" w:hAnsi="Times New Roman"/>
        </w:rPr>
        <w:t xml:space="preserve">ΣΥΝΕΔΡΙΑΚΗΣ ΜΟΝΑΔΑΣ </w:t>
      </w:r>
      <w:r w:rsidR="00703102">
        <w:rPr>
          <w:rFonts w:ascii="Times New Roman" w:hAnsi="Times New Roman"/>
        </w:rPr>
        <w:t xml:space="preserve">ΓΙΑ </w:t>
      </w:r>
      <w:r w:rsidR="005D3C8C">
        <w:rPr>
          <w:rFonts w:ascii="Times New Roman" w:hAnsi="Times New Roman"/>
        </w:rPr>
        <w:t xml:space="preserve">ΤΟ ΔΗΜΟΤΙΚΟ ΣΥΜΒΟΥΛΙΟ </w:t>
      </w:r>
      <w:r w:rsidRPr="00B101D0">
        <w:rPr>
          <w:rFonts w:ascii="Times New Roman" w:hAnsi="Times New Roman"/>
        </w:rPr>
        <w:t xml:space="preserve">ΤΟΥ ΔΗΜΟΥ </w:t>
      </w:r>
      <w:r w:rsidR="00B101D0" w:rsidRPr="00B101D0">
        <w:rPr>
          <w:rFonts w:ascii="Times New Roman" w:hAnsi="Times New Roman"/>
        </w:rPr>
        <w:t>ΩΡΑΙΟΚΑΣΤΡΟΥ</w:t>
      </w:r>
    </w:p>
    <w:p w:rsidR="00875D3A" w:rsidRPr="004C0A21" w:rsidRDefault="00875D3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spacing w:line="360" w:lineRule="auto"/>
        <w:jc w:val="center"/>
        <w:rPr>
          <w:rFonts w:ascii="Times New Roman" w:hAnsi="Times New Roman"/>
          <w:b/>
          <w:sz w:val="32"/>
        </w:rPr>
      </w:pPr>
    </w:p>
    <w:p w:rsidR="00875D3A" w:rsidRPr="004C0A21" w:rsidRDefault="00F62878">
      <w:pPr>
        <w:pStyle w:val="2"/>
        <w:spacing w:line="360" w:lineRule="auto"/>
        <w:rPr>
          <w:sz w:val="28"/>
          <w:u w:val="single"/>
          <w:lang w:val="el-GR"/>
        </w:rPr>
      </w:pPr>
      <w:r>
        <w:rPr>
          <w:b w:val="0"/>
          <w:sz w:val="24"/>
          <w:lang w:val="el-GR"/>
        </w:rPr>
        <w:t xml:space="preserve"> </w:t>
      </w:r>
      <w:r w:rsidR="00875D3A" w:rsidRPr="004C0A21">
        <w:rPr>
          <w:sz w:val="28"/>
          <w:u w:val="single"/>
          <w:lang w:val="el-GR"/>
        </w:rPr>
        <w:t>1. ΓΕΝΙΚΑ</w:t>
      </w:r>
    </w:p>
    <w:p w:rsidR="002D0CF8" w:rsidRPr="002D0CF8" w:rsidRDefault="00875D3A" w:rsidP="002D0CF8">
      <w:pPr>
        <w:pStyle w:val="20"/>
        <w:jc w:val="both"/>
        <w:rPr>
          <w:szCs w:val="24"/>
        </w:rPr>
      </w:pPr>
      <w:r w:rsidRPr="00F62878">
        <w:rPr>
          <w:szCs w:val="24"/>
        </w:rPr>
        <w:t xml:space="preserve">Με την παρούσα </w:t>
      </w:r>
      <w:r w:rsidR="006758DF">
        <w:rPr>
          <w:szCs w:val="24"/>
        </w:rPr>
        <w:t>έκθεση προδιαγραφών</w:t>
      </w:r>
      <w:r w:rsidRPr="00F62878">
        <w:rPr>
          <w:szCs w:val="24"/>
        </w:rPr>
        <w:t xml:space="preserve"> προϋπολογισμού δαπάνης </w:t>
      </w:r>
      <w:r w:rsidR="001752E7" w:rsidRPr="001752E7">
        <w:rPr>
          <w:b/>
          <w:bCs/>
          <w:color w:val="000000"/>
          <w:szCs w:val="24"/>
        </w:rPr>
        <w:t>2.</w:t>
      </w:r>
      <w:r w:rsidR="001752E7" w:rsidRPr="001752E7">
        <w:rPr>
          <w:b/>
          <w:bCs/>
          <w:color w:val="000000"/>
          <w:szCs w:val="24"/>
          <w:lang w:val="en-US"/>
        </w:rPr>
        <w:t>928,63</w:t>
      </w:r>
      <w:r w:rsidR="006A049A" w:rsidRPr="006A049A">
        <w:rPr>
          <w:b/>
          <w:bCs/>
          <w:color w:val="000000"/>
          <w:szCs w:val="24"/>
        </w:rPr>
        <w:t xml:space="preserve">€ </w:t>
      </w:r>
      <w:r w:rsidRPr="00F62878">
        <w:rPr>
          <w:szCs w:val="24"/>
        </w:rPr>
        <w:t>συμπεριλαμβανομένου του Φ.Π.Α.</w:t>
      </w:r>
      <w:r w:rsidR="00611981" w:rsidRPr="00F62878">
        <w:rPr>
          <w:szCs w:val="24"/>
        </w:rPr>
        <w:t>,</w:t>
      </w:r>
      <w:r w:rsidRPr="00F62878">
        <w:rPr>
          <w:szCs w:val="24"/>
        </w:rPr>
        <w:t xml:space="preserve"> προβλέπεται η </w:t>
      </w:r>
      <w:r w:rsidR="005D3C8C">
        <w:rPr>
          <w:szCs w:val="24"/>
        </w:rPr>
        <w:t>επέκταση της υπάρχουσας ΣΥΝΕΔΡΙΑΚΗΣ ΜΟΝΑΔΑΣ (</w:t>
      </w:r>
      <w:r w:rsidR="005D3C8C">
        <w:rPr>
          <w:szCs w:val="24"/>
          <w:lang w:val="en-US"/>
        </w:rPr>
        <w:t>DVON</w:t>
      </w:r>
      <w:r w:rsidR="005D3C8C" w:rsidRPr="005D3C8C">
        <w:rPr>
          <w:szCs w:val="24"/>
        </w:rPr>
        <w:t xml:space="preserve"> </w:t>
      </w:r>
      <w:r w:rsidR="005D3C8C">
        <w:rPr>
          <w:szCs w:val="24"/>
          <w:lang w:val="en-US"/>
        </w:rPr>
        <w:t>DV</w:t>
      </w:r>
      <w:r w:rsidR="005D3C8C" w:rsidRPr="005D3C8C">
        <w:rPr>
          <w:szCs w:val="24"/>
        </w:rPr>
        <w:t>9900</w:t>
      </w:r>
      <w:r w:rsidR="005D3C8C">
        <w:rPr>
          <w:szCs w:val="24"/>
        </w:rPr>
        <w:t xml:space="preserve"> με μικρόφωνα </w:t>
      </w:r>
      <w:r w:rsidR="005D3C8C">
        <w:rPr>
          <w:szCs w:val="24"/>
          <w:lang w:val="en-US"/>
        </w:rPr>
        <w:t>DV</w:t>
      </w:r>
      <w:r w:rsidR="005D3C8C" w:rsidRPr="005D3C8C">
        <w:rPr>
          <w:szCs w:val="24"/>
        </w:rPr>
        <w:t>9900</w:t>
      </w:r>
      <w:r w:rsidR="005D3C8C">
        <w:rPr>
          <w:szCs w:val="24"/>
          <w:lang w:val="en-US"/>
        </w:rPr>
        <w:t>CS</w:t>
      </w:r>
      <w:r w:rsidR="005D3C8C" w:rsidRPr="005D3C8C">
        <w:rPr>
          <w:szCs w:val="24"/>
        </w:rPr>
        <w:t xml:space="preserve"> </w:t>
      </w:r>
      <w:r w:rsidR="005D3C8C">
        <w:rPr>
          <w:szCs w:val="24"/>
        </w:rPr>
        <w:t>και</w:t>
      </w:r>
      <w:r w:rsidR="005D3C8C" w:rsidRPr="005D3C8C">
        <w:rPr>
          <w:szCs w:val="24"/>
        </w:rPr>
        <w:t xml:space="preserve"> </w:t>
      </w:r>
      <w:r w:rsidR="005D3C8C">
        <w:rPr>
          <w:szCs w:val="24"/>
          <w:lang w:val="en-US"/>
        </w:rPr>
        <w:t>DV</w:t>
      </w:r>
      <w:r w:rsidR="005D3C8C" w:rsidRPr="005D3C8C">
        <w:rPr>
          <w:szCs w:val="24"/>
        </w:rPr>
        <w:t>9900</w:t>
      </w:r>
      <w:r w:rsidR="005D3C8C">
        <w:rPr>
          <w:szCs w:val="24"/>
          <w:lang w:val="en-US"/>
        </w:rPr>
        <w:t>DS</w:t>
      </w:r>
      <w:r w:rsidR="005D3C8C">
        <w:rPr>
          <w:szCs w:val="24"/>
        </w:rPr>
        <w:t>)</w:t>
      </w:r>
      <w:r w:rsidR="00297F23">
        <w:rPr>
          <w:szCs w:val="24"/>
        </w:rPr>
        <w:t xml:space="preserve"> </w:t>
      </w:r>
      <w:r w:rsidR="00832238">
        <w:rPr>
          <w:szCs w:val="24"/>
        </w:rPr>
        <w:t>για τ</w:t>
      </w:r>
      <w:r w:rsidR="005D3C8C">
        <w:rPr>
          <w:szCs w:val="24"/>
        </w:rPr>
        <w:t xml:space="preserve">ην αίθουσα Δημοτικού Συμβουλίου </w:t>
      </w:r>
      <w:r w:rsidR="00832238">
        <w:rPr>
          <w:szCs w:val="24"/>
        </w:rPr>
        <w:t>του Δήμου Ωραιοκάστρου</w:t>
      </w:r>
      <w:r w:rsidR="00F62878" w:rsidRPr="00F62878">
        <w:rPr>
          <w:szCs w:val="24"/>
        </w:rPr>
        <w:t>.</w:t>
      </w:r>
    </w:p>
    <w:p w:rsidR="00C13535" w:rsidRPr="009B4B9A" w:rsidRDefault="009604A0" w:rsidP="002D0CF8">
      <w:pPr>
        <w:pStyle w:val="20"/>
        <w:jc w:val="both"/>
        <w:rPr>
          <w:b/>
          <w:szCs w:val="24"/>
        </w:rPr>
      </w:pPr>
      <w:r w:rsidRPr="009C7501">
        <w:rPr>
          <w:szCs w:val="24"/>
        </w:rPr>
        <w:t xml:space="preserve">Η δαπάνη θα βαρύνει </w:t>
      </w:r>
      <w:r w:rsidRPr="007A4CB0">
        <w:rPr>
          <w:szCs w:val="28"/>
        </w:rPr>
        <w:t>τις Δημοτικές πιστώσεις οικονομικού έτους 201</w:t>
      </w:r>
      <w:r w:rsidR="006C5B29">
        <w:rPr>
          <w:szCs w:val="28"/>
        </w:rPr>
        <w:t>5</w:t>
      </w:r>
      <w:r>
        <w:rPr>
          <w:b/>
          <w:szCs w:val="24"/>
        </w:rPr>
        <w:t>.</w:t>
      </w:r>
    </w:p>
    <w:p w:rsidR="00F93410" w:rsidRPr="00BA3FA5" w:rsidRDefault="00F93410" w:rsidP="00F93410">
      <w:pPr>
        <w:jc w:val="both"/>
        <w:rPr>
          <w:rFonts w:ascii="Times New Roman" w:hAnsi="Times New Roman"/>
          <w:sz w:val="24"/>
          <w:szCs w:val="24"/>
        </w:rPr>
      </w:pPr>
      <w:r w:rsidRPr="00091E6D">
        <w:rPr>
          <w:rFonts w:ascii="Times New Roman" w:hAnsi="Times New Roman"/>
          <w:b/>
          <w:sz w:val="24"/>
          <w:szCs w:val="24"/>
        </w:rPr>
        <w:t>Κωδικός CPV</w:t>
      </w:r>
      <w:r w:rsidR="00BA3FA5" w:rsidRPr="00091E6D">
        <w:rPr>
          <w:rFonts w:ascii="Times New Roman" w:hAnsi="Times New Roman"/>
          <w:b/>
          <w:sz w:val="24"/>
          <w:szCs w:val="24"/>
        </w:rPr>
        <w:t>:</w:t>
      </w:r>
      <w:r w:rsidRPr="00091E6D">
        <w:rPr>
          <w:rFonts w:ascii="Times New Roman" w:hAnsi="Times New Roman"/>
          <w:b/>
          <w:sz w:val="24"/>
          <w:szCs w:val="24"/>
        </w:rPr>
        <w:t xml:space="preserve"> </w:t>
      </w:r>
      <w:r w:rsidR="00026E20">
        <w:rPr>
          <w:rFonts w:ascii="Times New Roman" w:hAnsi="Times New Roman"/>
          <w:b/>
          <w:sz w:val="24"/>
          <w:szCs w:val="24"/>
        </w:rPr>
        <w:t>31620000-8</w:t>
      </w:r>
      <w:r w:rsidRPr="00BA3FA5">
        <w:rPr>
          <w:rFonts w:ascii="Times New Roman" w:hAnsi="Times New Roman"/>
          <w:sz w:val="24"/>
          <w:szCs w:val="24"/>
        </w:rPr>
        <w:t xml:space="preserve"> </w:t>
      </w:r>
      <w:r w:rsidR="00026E20">
        <w:rPr>
          <w:rFonts w:ascii="Times New Roman" w:hAnsi="Times New Roman"/>
          <w:sz w:val="24"/>
          <w:szCs w:val="24"/>
        </w:rPr>
        <w:t>Ηλεκτρικές συσκευές ηχητικής ή οπτικής σηματοδότησης</w:t>
      </w:r>
      <w:r w:rsidR="00BA3FA5" w:rsidRPr="00BA3FA5">
        <w:rPr>
          <w:rFonts w:ascii="Times New Roman" w:hAnsi="Times New Roman"/>
          <w:sz w:val="24"/>
          <w:szCs w:val="24"/>
        </w:rPr>
        <w:t>.</w:t>
      </w:r>
    </w:p>
    <w:p w:rsidR="00875D3A" w:rsidRDefault="00875D3A" w:rsidP="0019645E">
      <w:pPr>
        <w:pStyle w:val="2"/>
        <w:spacing w:line="360" w:lineRule="auto"/>
        <w:rPr>
          <w:sz w:val="28"/>
          <w:u w:val="single"/>
          <w:lang w:val="el-GR"/>
        </w:rPr>
      </w:pPr>
      <w:r w:rsidRPr="004C0A21">
        <w:rPr>
          <w:sz w:val="28"/>
          <w:u w:val="single"/>
          <w:lang w:val="el-GR"/>
        </w:rPr>
        <w:t>2. ΑΝΤΙΚΕΙΜΕΝΟ ΤΗΣ ΠΡΟΜΗΘΕΙΑΣ</w:t>
      </w:r>
    </w:p>
    <w:p w:rsidR="00B71DB3" w:rsidRPr="003C2B0A" w:rsidRDefault="00B71DB3" w:rsidP="00B71DB3">
      <w:pPr>
        <w:spacing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Λόγω </w:t>
      </w:r>
      <w:r w:rsidR="00C77416">
        <w:rPr>
          <w:rFonts w:ascii="Times New Roman" w:hAnsi="Times New Roman"/>
          <w:sz w:val="24"/>
          <w:szCs w:val="24"/>
        </w:rPr>
        <w:t xml:space="preserve">της αύξησης του αριθμού των Δημοτικών Συμβούλων </w:t>
      </w:r>
      <w:r>
        <w:rPr>
          <w:rFonts w:ascii="Times New Roman" w:hAnsi="Times New Roman"/>
          <w:sz w:val="24"/>
          <w:szCs w:val="24"/>
        </w:rPr>
        <w:t xml:space="preserve">του διευρυμένου Δήμου Ωραιοκάστρου, </w:t>
      </w:r>
      <w:r w:rsidR="00C77416">
        <w:rPr>
          <w:rFonts w:ascii="Times New Roman" w:hAnsi="Times New Roman"/>
          <w:sz w:val="24"/>
          <w:szCs w:val="24"/>
        </w:rPr>
        <w:t xml:space="preserve">κρίνεται απαραίτητη η επέκταση της ΥΠΑΡΧΟΥΣΑΣ Συνεδριακής Μονάδας </w:t>
      </w:r>
      <w:r w:rsidR="00C77416">
        <w:rPr>
          <w:szCs w:val="24"/>
        </w:rPr>
        <w:t>(</w:t>
      </w:r>
      <w:r w:rsidR="00C77416">
        <w:rPr>
          <w:szCs w:val="24"/>
          <w:lang w:val="en-US"/>
        </w:rPr>
        <w:t>DVON</w:t>
      </w:r>
      <w:r w:rsidR="00C77416" w:rsidRPr="005D3C8C">
        <w:rPr>
          <w:szCs w:val="24"/>
        </w:rPr>
        <w:t xml:space="preserve"> </w:t>
      </w:r>
      <w:r w:rsidR="00C77416">
        <w:rPr>
          <w:szCs w:val="24"/>
          <w:lang w:val="en-US"/>
        </w:rPr>
        <w:t>DV</w:t>
      </w:r>
      <w:r w:rsidR="00C77416" w:rsidRPr="005D3C8C">
        <w:rPr>
          <w:szCs w:val="24"/>
        </w:rPr>
        <w:t>9900</w:t>
      </w:r>
      <w:r w:rsidR="00C77416">
        <w:rPr>
          <w:szCs w:val="24"/>
        </w:rPr>
        <w:t xml:space="preserve"> με μικρόφωνα </w:t>
      </w:r>
      <w:r w:rsidR="00C77416">
        <w:rPr>
          <w:szCs w:val="24"/>
          <w:lang w:val="en-US"/>
        </w:rPr>
        <w:t>DV</w:t>
      </w:r>
      <w:r w:rsidR="00C77416" w:rsidRPr="005D3C8C">
        <w:rPr>
          <w:szCs w:val="24"/>
        </w:rPr>
        <w:t>9900</w:t>
      </w:r>
      <w:r w:rsidR="00C77416">
        <w:rPr>
          <w:szCs w:val="24"/>
          <w:lang w:val="en-US"/>
        </w:rPr>
        <w:t>CS</w:t>
      </w:r>
      <w:r w:rsidR="00C77416" w:rsidRPr="005D3C8C">
        <w:rPr>
          <w:szCs w:val="24"/>
        </w:rPr>
        <w:t xml:space="preserve"> </w:t>
      </w:r>
      <w:r w:rsidR="00C77416">
        <w:rPr>
          <w:szCs w:val="24"/>
        </w:rPr>
        <w:t>και</w:t>
      </w:r>
      <w:r w:rsidR="00C77416" w:rsidRPr="005D3C8C">
        <w:rPr>
          <w:szCs w:val="24"/>
        </w:rPr>
        <w:t xml:space="preserve"> </w:t>
      </w:r>
      <w:r w:rsidR="00C77416">
        <w:rPr>
          <w:szCs w:val="24"/>
          <w:lang w:val="en-US"/>
        </w:rPr>
        <w:t>DV</w:t>
      </w:r>
      <w:r w:rsidR="00C77416" w:rsidRPr="005D3C8C">
        <w:rPr>
          <w:szCs w:val="24"/>
        </w:rPr>
        <w:t>9900</w:t>
      </w:r>
      <w:r w:rsidR="00C77416">
        <w:rPr>
          <w:szCs w:val="24"/>
          <w:lang w:val="en-US"/>
        </w:rPr>
        <w:t>DS</w:t>
      </w:r>
      <w:r w:rsidR="00C77416">
        <w:rPr>
          <w:szCs w:val="24"/>
        </w:rPr>
        <w:t xml:space="preserve">) </w:t>
      </w:r>
      <w:r w:rsidR="00C77416">
        <w:rPr>
          <w:rFonts w:ascii="Times New Roman" w:hAnsi="Times New Roman"/>
          <w:sz w:val="24"/>
          <w:szCs w:val="24"/>
        </w:rPr>
        <w:t>για την εύρυθμη λειτουργία του Δημοτικού Συμβουλίου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93F62" w:rsidRDefault="00693F62" w:rsidP="00B71DB3">
      <w:pPr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693F62">
        <w:rPr>
          <w:rFonts w:ascii="Times New Roman" w:hAnsi="Times New Roman"/>
          <w:sz w:val="24"/>
          <w:szCs w:val="28"/>
        </w:rPr>
        <w:t xml:space="preserve">Για τον σκοπό αυτό  το </w:t>
      </w:r>
      <w:r w:rsidR="00261482">
        <w:rPr>
          <w:rFonts w:ascii="Times New Roman" w:hAnsi="Times New Roman"/>
          <w:sz w:val="24"/>
          <w:szCs w:val="28"/>
        </w:rPr>
        <w:t>γραφείο Τεχνολογιών Πληροφορικής και Επικοινωνιών</w:t>
      </w:r>
      <w:r w:rsidRPr="00693F62">
        <w:rPr>
          <w:rFonts w:ascii="Times New Roman" w:hAnsi="Times New Roman"/>
          <w:sz w:val="24"/>
          <w:szCs w:val="28"/>
        </w:rPr>
        <w:t xml:space="preserve"> προχώρησε στην καταγραφή των άμεσων αναγκών του εξοπλισμού ώστε να προχωρήσει στην προμήθεια των </w:t>
      </w:r>
      <w:r w:rsidR="00603E19">
        <w:rPr>
          <w:rFonts w:ascii="Times New Roman" w:hAnsi="Times New Roman"/>
          <w:sz w:val="24"/>
          <w:szCs w:val="28"/>
        </w:rPr>
        <w:t xml:space="preserve">απαραίτητων υλικών </w:t>
      </w:r>
      <w:r w:rsidRPr="00693F62">
        <w:rPr>
          <w:rFonts w:ascii="Times New Roman" w:hAnsi="Times New Roman"/>
          <w:sz w:val="24"/>
          <w:szCs w:val="28"/>
        </w:rPr>
        <w:t xml:space="preserve">με σκοπό την </w:t>
      </w:r>
      <w:r w:rsidR="005A6407">
        <w:rPr>
          <w:rFonts w:ascii="Times New Roman" w:hAnsi="Times New Roman"/>
          <w:sz w:val="24"/>
          <w:szCs w:val="28"/>
        </w:rPr>
        <w:t>κάλυψη και τη σωστή λειτουργία της Συνεδριακής Μονάδας της αίθουσας Δημοτικού Συμβουλίου</w:t>
      </w:r>
      <w:r w:rsidRPr="00693F62">
        <w:rPr>
          <w:rFonts w:ascii="Times New Roman" w:hAnsi="Times New Roman"/>
          <w:sz w:val="24"/>
          <w:szCs w:val="28"/>
        </w:rPr>
        <w:t>.</w:t>
      </w:r>
    </w:p>
    <w:p w:rsidR="00C17BE4" w:rsidRDefault="00C17BE4" w:rsidP="00B71DB3">
      <w:pPr>
        <w:spacing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Συγκεκριμένα κρίνονται απαραίτητα δεκατέσσερα (14) μικρόφωνα τύπου: </w:t>
      </w:r>
      <w:r>
        <w:rPr>
          <w:szCs w:val="24"/>
          <w:lang w:val="en-US"/>
        </w:rPr>
        <w:t>DVON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Cs w:val="24"/>
          <w:lang w:val="en-US"/>
        </w:rPr>
        <w:t>DV</w:t>
      </w:r>
      <w:r w:rsidRPr="005D3C8C">
        <w:rPr>
          <w:szCs w:val="24"/>
        </w:rPr>
        <w:t>9900</w:t>
      </w:r>
      <w:r>
        <w:rPr>
          <w:szCs w:val="24"/>
          <w:lang w:val="en-US"/>
        </w:rPr>
        <w:t>DS</w:t>
      </w:r>
      <w:r>
        <w:rPr>
          <w:szCs w:val="24"/>
        </w:rPr>
        <w:t xml:space="preserve"> </w:t>
      </w:r>
      <w:r w:rsidRPr="00C17BE4">
        <w:rPr>
          <w:rFonts w:ascii="Times New Roman" w:hAnsi="Times New Roman"/>
          <w:sz w:val="24"/>
          <w:szCs w:val="24"/>
        </w:rPr>
        <w:t xml:space="preserve">και ένα (1) μικρόφωνο τύπου: </w:t>
      </w:r>
      <w:r>
        <w:rPr>
          <w:szCs w:val="24"/>
          <w:lang w:val="en-US"/>
        </w:rPr>
        <w:t>DVON</w:t>
      </w:r>
      <w:r>
        <w:rPr>
          <w:szCs w:val="24"/>
        </w:rPr>
        <w:t xml:space="preserve"> </w:t>
      </w:r>
      <w:r>
        <w:rPr>
          <w:szCs w:val="24"/>
          <w:lang w:val="en-US"/>
        </w:rPr>
        <w:t>DV</w:t>
      </w:r>
      <w:r w:rsidRPr="005D3C8C">
        <w:rPr>
          <w:szCs w:val="24"/>
        </w:rPr>
        <w:t>9900</w:t>
      </w:r>
      <w:r>
        <w:rPr>
          <w:szCs w:val="24"/>
          <w:lang w:val="en-US"/>
        </w:rPr>
        <w:t>CS</w:t>
      </w:r>
      <w:r>
        <w:rPr>
          <w:rFonts w:ascii="Times New Roman" w:hAnsi="Times New Roman"/>
          <w:sz w:val="24"/>
          <w:szCs w:val="24"/>
        </w:rPr>
        <w:t>.</w:t>
      </w:r>
    </w:p>
    <w:p w:rsidR="000E4B4C" w:rsidRDefault="000E733D" w:rsidP="000E4B4C">
      <w:pPr>
        <w:spacing w:line="360" w:lineRule="auto"/>
        <w:ind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Τα τεχνικά χαρακτηριστικά-</w:t>
      </w:r>
      <w:r w:rsidR="00F229D1">
        <w:rPr>
          <w:rFonts w:ascii="Times New Roman" w:hAnsi="Times New Roman"/>
          <w:sz w:val="24"/>
          <w:szCs w:val="28"/>
        </w:rPr>
        <w:t xml:space="preserve">προδιαγραφές </w:t>
      </w:r>
      <w:r w:rsidR="007935F0">
        <w:rPr>
          <w:rFonts w:ascii="Times New Roman" w:hAnsi="Times New Roman"/>
          <w:sz w:val="24"/>
          <w:szCs w:val="28"/>
        </w:rPr>
        <w:t>τ</w:t>
      </w:r>
      <w:r w:rsidR="00603E19">
        <w:rPr>
          <w:rFonts w:ascii="Times New Roman" w:hAnsi="Times New Roman"/>
          <w:sz w:val="24"/>
          <w:szCs w:val="28"/>
        </w:rPr>
        <w:t xml:space="preserve">ων μικροφώνων </w:t>
      </w:r>
      <w:r w:rsidR="00C17BE4">
        <w:rPr>
          <w:rFonts w:ascii="Times New Roman" w:hAnsi="Times New Roman"/>
          <w:sz w:val="24"/>
          <w:szCs w:val="28"/>
        </w:rPr>
        <w:t xml:space="preserve">για την ΕΠΕΚΤΑΣΗ της Συνεδριακής Μονάδας </w:t>
      </w:r>
      <w:r w:rsidR="00F229D1">
        <w:rPr>
          <w:rFonts w:ascii="Times New Roman" w:hAnsi="Times New Roman"/>
          <w:sz w:val="24"/>
          <w:szCs w:val="28"/>
        </w:rPr>
        <w:t>αποτυπώνονται αναλυτικά στο</w:t>
      </w:r>
      <w:r w:rsidR="00C17BE4">
        <w:rPr>
          <w:rFonts w:ascii="Times New Roman" w:hAnsi="Times New Roman"/>
          <w:sz w:val="24"/>
          <w:szCs w:val="28"/>
        </w:rPr>
        <w:t>ν</w:t>
      </w:r>
      <w:r w:rsidR="00F229D1">
        <w:rPr>
          <w:rFonts w:ascii="Times New Roman" w:hAnsi="Times New Roman"/>
          <w:sz w:val="24"/>
          <w:szCs w:val="28"/>
        </w:rPr>
        <w:t xml:space="preserve"> παρακάτω πίνακ</w:t>
      </w:r>
      <w:r w:rsidR="00C17BE4">
        <w:rPr>
          <w:rFonts w:ascii="Times New Roman" w:hAnsi="Times New Roman"/>
          <w:sz w:val="24"/>
          <w:szCs w:val="28"/>
        </w:rPr>
        <w:t>α</w:t>
      </w:r>
      <w:r w:rsidR="000E4B4C" w:rsidRPr="00693F62">
        <w:rPr>
          <w:rFonts w:ascii="Times New Roman" w:hAnsi="Times New Roman"/>
          <w:sz w:val="24"/>
          <w:szCs w:val="28"/>
        </w:rPr>
        <w:t>:</w:t>
      </w:r>
    </w:p>
    <w:p w:rsidR="000E4B4C" w:rsidRPr="000E4B4C" w:rsidRDefault="000E4B4C" w:rsidP="00F229D1">
      <w:pPr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0E4B4C">
        <w:rPr>
          <w:rFonts w:ascii="Times New Roman" w:hAnsi="Times New Roman"/>
          <w:b/>
          <w:sz w:val="28"/>
          <w:u w:val="single"/>
        </w:rPr>
        <w:lastRenderedPageBreak/>
        <w:t>3. ΤΕΧΝΙΚΗ ΠΕΡΙΓΡΑΦΗ- ΠΡΟΔΙΑΓΡΑΦΕΣ</w:t>
      </w:r>
    </w:p>
    <w:p w:rsidR="002E5322" w:rsidRPr="009C1EE3" w:rsidRDefault="002E5322" w:rsidP="00CA1FAC">
      <w:pPr>
        <w:spacing w:line="360" w:lineRule="auto"/>
        <w:ind w:hanging="426"/>
        <w:jc w:val="both"/>
        <w:rPr>
          <w:rFonts w:ascii="Times New Roman" w:hAnsi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203"/>
        <w:tblW w:w="8506" w:type="dxa"/>
        <w:tblLayout w:type="fixed"/>
        <w:tblLook w:val="04A0"/>
      </w:tblPr>
      <w:tblGrid>
        <w:gridCol w:w="675"/>
        <w:gridCol w:w="1878"/>
        <w:gridCol w:w="4819"/>
        <w:gridCol w:w="1134"/>
      </w:tblGrid>
      <w:tr w:rsidR="002E5322" w:rsidRPr="00626ACD" w:rsidTr="008E59CC">
        <w:trPr>
          <w:trHeight w:val="300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5322" w:rsidRPr="002A1762" w:rsidRDefault="00C17BE4" w:rsidP="00494BC7">
            <w:pPr>
              <w:pStyle w:val="1"/>
              <w:spacing w:after="12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Δεκατέσσερα(14)μικρόφωνα </w:t>
            </w:r>
            <w:r w:rsidR="00494BC7">
              <w:rPr>
                <w:rFonts w:ascii="Times New Roman" w:hAnsi="Times New Roman"/>
                <w:bCs/>
                <w:szCs w:val="24"/>
              </w:rPr>
              <w:t xml:space="preserve">Συνέδρων για Συνεδριακή Μονάδα </w:t>
            </w:r>
            <w:r w:rsidR="00494BC7">
              <w:rPr>
                <w:rFonts w:ascii="Times New Roman" w:hAnsi="Times New Roman"/>
                <w:bCs/>
                <w:szCs w:val="24"/>
                <w:lang w:val="en-US"/>
              </w:rPr>
              <w:t>DVON</w:t>
            </w:r>
            <w:r w:rsidR="00494BC7" w:rsidRPr="00494BC7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494BC7">
              <w:rPr>
                <w:rFonts w:ascii="Times New Roman" w:hAnsi="Times New Roman"/>
                <w:bCs/>
                <w:szCs w:val="24"/>
                <w:lang w:val="en-US"/>
              </w:rPr>
              <w:t>DV</w:t>
            </w:r>
            <w:r w:rsidR="00494BC7" w:rsidRPr="00494BC7">
              <w:rPr>
                <w:rFonts w:ascii="Times New Roman" w:hAnsi="Times New Roman"/>
                <w:bCs/>
                <w:szCs w:val="24"/>
              </w:rPr>
              <w:t>9900</w:t>
            </w:r>
          </w:p>
        </w:tc>
      </w:tr>
      <w:tr w:rsidR="002E5322" w:rsidRPr="00736861" w:rsidTr="008E59C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E5322" w:rsidRPr="00ED31E9" w:rsidRDefault="002E5322" w:rsidP="008E59CC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D31E9">
              <w:rPr>
                <w:rFonts w:ascii="Times New Roman" w:hAnsi="Times New Roman"/>
                <w:bCs/>
                <w:szCs w:val="24"/>
              </w:rPr>
              <w:t>Α/Α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2E5322" w:rsidRPr="00ED31E9" w:rsidRDefault="002E5322" w:rsidP="008E59CC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D31E9">
              <w:rPr>
                <w:rFonts w:ascii="Times New Roman" w:hAnsi="Times New Roman"/>
                <w:bCs/>
                <w:szCs w:val="24"/>
              </w:rPr>
              <w:t>Είδος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5322" w:rsidRPr="00ED31E9" w:rsidRDefault="002E5322" w:rsidP="00C17BE4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D31E9">
              <w:rPr>
                <w:rFonts w:ascii="Times New Roman" w:hAnsi="Times New Roman"/>
                <w:bCs/>
                <w:szCs w:val="24"/>
              </w:rPr>
              <w:t xml:space="preserve">Τεχνικές Λεπτομέρειες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5322" w:rsidRPr="00ED31E9" w:rsidRDefault="002E5322" w:rsidP="008E59CC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E5322" w:rsidRPr="002E308E" w:rsidTr="008E59CC">
        <w:trPr>
          <w:trHeight w:val="5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22" w:rsidRPr="00ED31E9" w:rsidRDefault="002E5322" w:rsidP="002E5322">
            <w:pPr>
              <w:numPr>
                <w:ilvl w:val="0"/>
                <w:numId w:val="9"/>
              </w:numPr>
              <w:ind w:left="567" w:hanging="56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5322" w:rsidRPr="00ED31E9" w:rsidRDefault="00C17BE4" w:rsidP="008E5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Τύπος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5322" w:rsidRPr="00C17BE4" w:rsidRDefault="00C17BE4" w:rsidP="00965DFC">
            <w:pPr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Μικρόφωνο Συνέδρου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5322" w:rsidRPr="00965DFC" w:rsidRDefault="002E5322" w:rsidP="008E59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E5322" w:rsidRPr="002E308E" w:rsidTr="008E59CC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22" w:rsidRPr="002E308E" w:rsidRDefault="002E5322" w:rsidP="002E5322">
            <w:pPr>
              <w:numPr>
                <w:ilvl w:val="0"/>
                <w:numId w:val="9"/>
              </w:numPr>
              <w:ind w:left="567" w:hanging="56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5322" w:rsidRPr="00ED31E9" w:rsidRDefault="00C17BE4" w:rsidP="008E5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Χαρακτηριστικά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5322" w:rsidRPr="00C17BE4" w:rsidRDefault="00C17BE4" w:rsidP="00965DFC">
            <w:pPr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Φωτιζόμενο δαχτυλίδι, ηχείο και ακουστικά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5322" w:rsidRPr="00C17BE4" w:rsidRDefault="002E5322" w:rsidP="008E59CC">
            <w:pPr>
              <w:jc w:val="center"/>
              <w:rPr>
                <w:sz w:val="24"/>
                <w:szCs w:val="24"/>
              </w:rPr>
            </w:pPr>
          </w:p>
        </w:tc>
      </w:tr>
      <w:tr w:rsidR="002E5322" w:rsidRPr="004D7C16" w:rsidTr="008E59CC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22" w:rsidRPr="002E308E" w:rsidRDefault="002E5322" w:rsidP="002E5322">
            <w:pPr>
              <w:numPr>
                <w:ilvl w:val="0"/>
                <w:numId w:val="9"/>
              </w:numPr>
              <w:ind w:left="567" w:hanging="56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5322" w:rsidRPr="00C17BE4" w:rsidRDefault="00C17BE4" w:rsidP="008E5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κωδικός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5322" w:rsidRPr="00C17BE4" w:rsidRDefault="00C17BE4" w:rsidP="00965DFC">
            <w:pPr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  <w:lang w:val="en-US"/>
              </w:rPr>
              <w:t>DV</w:t>
            </w:r>
            <w:r w:rsidRPr="005D3C8C">
              <w:rPr>
                <w:szCs w:val="24"/>
              </w:rPr>
              <w:t>9900</w:t>
            </w:r>
            <w:r>
              <w:rPr>
                <w:szCs w:val="24"/>
                <w:lang w:val="en-US"/>
              </w:rPr>
              <w:t>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5322" w:rsidRPr="00965DFC" w:rsidRDefault="002E5322" w:rsidP="008E59C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E5322" w:rsidRPr="004D7C16" w:rsidTr="008E59C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22" w:rsidRPr="00ED31E9" w:rsidRDefault="002E5322" w:rsidP="002E5322">
            <w:pPr>
              <w:numPr>
                <w:ilvl w:val="0"/>
                <w:numId w:val="9"/>
              </w:numPr>
              <w:ind w:left="567" w:hanging="567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5322" w:rsidRPr="00ED31E9" w:rsidRDefault="002E5322" w:rsidP="008E59CC">
            <w:pPr>
              <w:rPr>
                <w:rFonts w:ascii="Times New Roman" w:hAnsi="Times New Roman"/>
                <w:sz w:val="24"/>
                <w:szCs w:val="24"/>
              </w:rPr>
            </w:pPr>
            <w:r w:rsidRPr="00ED31E9">
              <w:rPr>
                <w:rFonts w:ascii="Times New Roman" w:hAnsi="Times New Roman"/>
                <w:sz w:val="24"/>
                <w:szCs w:val="24"/>
              </w:rPr>
              <w:t>Εγγύηση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5322" w:rsidRPr="0070655A" w:rsidRDefault="00C17BE4" w:rsidP="008E59C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&gt;=</w:t>
            </w:r>
            <w:r w:rsidR="0070655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0655A">
              <w:rPr>
                <w:rFonts w:ascii="Times New Roman" w:hAnsi="Times New Roman"/>
                <w:sz w:val="24"/>
                <w:szCs w:val="24"/>
              </w:rPr>
              <w:t xml:space="preserve"> χρόν</w:t>
            </w:r>
            <w:r w:rsidR="0070655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5322" w:rsidRPr="00ED31E9" w:rsidRDefault="002E5322" w:rsidP="008E59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11E2" w:rsidRPr="00693F62" w:rsidRDefault="009111E2" w:rsidP="009111E2">
      <w:pPr>
        <w:spacing w:line="36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4248F8" w:rsidRDefault="004248F8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203"/>
        <w:tblW w:w="8506" w:type="dxa"/>
        <w:tblLayout w:type="fixed"/>
        <w:tblLook w:val="04A0"/>
      </w:tblPr>
      <w:tblGrid>
        <w:gridCol w:w="675"/>
        <w:gridCol w:w="1878"/>
        <w:gridCol w:w="4819"/>
        <w:gridCol w:w="1134"/>
      </w:tblGrid>
      <w:tr w:rsidR="00C17BE4" w:rsidRPr="00626ACD" w:rsidTr="00C40532">
        <w:trPr>
          <w:trHeight w:val="300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7BE4" w:rsidRPr="00494BC7" w:rsidRDefault="00494BC7" w:rsidP="00494BC7">
            <w:pPr>
              <w:pStyle w:val="1"/>
              <w:spacing w:after="12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Ένα </w:t>
            </w:r>
            <w:r w:rsidR="00C17BE4">
              <w:rPr>
                <w:rFonts w:ascii="Times New Roman" w:hAnsi="Times New Roman"/>
                <w:bCs/>
                <w:szCs w:val="24"/>
              </w:rPr>
              <w:t>(1) μικρόφων</w:t>
            </w:r>
            <w:r>
              <w:rPr>
                <w:rFonts w:ascii="Times New Roman" w:hAnsi="Times New Roman"/>
                <w:bCs/>
                <w:szCs w:val="24"/>
              </w:rPr>
              <w:t xml:space="preserve">ο ΠΡΟΕΔΡΟΥ για Συνεδριακή Μονάδα 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>DVON</w:t>
            </w:r>
            <w:r w:rsidRPr="00494BC7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>DV</w:t>
            </w:r>
            <w:r w:rsidRPr="00494BC7">
              <w:rPr>
                <w:rFonts w:ascii="Times New Roman" w:hAnsi="Times New Roman"/>
                <w:bCs/>
                <w:szCs w:val="24"/>
              </w:rPr>
              <w:t>9900</w:t>
            </w:r>
          </w:p>
        </w:tc>
      </w:tr>
      <w:tr w:rsidR="00C17BE4" w:rsidRPr="00736861" w:rsidTr="00C40532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17BE4" w:rsidRPr="00ED31E9" w:rsidRDefault="00C17BE4" w:rsidP="00C40532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D31E9">
              <w:rPr>
                <w:rFonts w:ascii="Times New Roman" w:hAnsi="Times New Roman"/>
                <w:bCs/>
                <w:szCs w:val="24"/>
              </w:rPr>
              <w:t>Α/Α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C17BE4" w:rsidRPr="00ED31E9" w:rsidRDefault="00C17BE4" w:rsidP="00C40532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D31E9">
              <w:rPr>
                <w:rFonts w:ascii="Times New Roman" w:hAnsi="Times New Roman"/>
                <w:bCs/>
                <w:szCs w:val="24"/>
              </w:rPr>
              <w:t>Είδος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17BE4" w:rsidRPr="00ED31E9" w:rsidRDefault="00C17BE4" w:rsidP="00C40532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D31E9">
              <w:rPr>
                <w:rFonts w:ascii="Times New Roman" w:hAnsi="Times New Roman"/>
                <w:bCs/>
                <w:szCs w:val="24"/>
              </w:rPr>
              <w:t xml:space="preserve">Τεχνικές Λεπτομέρειες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17BE4" w:rsidRPr="00ED31E9" w:rsidRDefault="00C17BE4" w:rsidP="00C40532">
            <w:pPr>
              <w:pStyle w:val="1"/>
              <w:spacing w:befor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C17BE4" w:rsidRPr="002E308E" w:rsidTr="00C40532">
        <w:trPr>
          <w:trHeight w:val="5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BE4" w:rsidRPr="00ED31E9" w:rsidRDefault="00494BC7" w:rsidP="00494BC7">
            <w:pPr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7BE4" w:rsidRPr="00ED31E9" w:rsidRDefault="00C17BE4" w:rsidP="00C40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Τύπος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7BE4" w:rsidRPr="00C17BE4" w:rsidRDefault="00C17BE4" w:rsidP="00C17BE4">
            <w:pPr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Μικρόφωνο Προέδρου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7BE4" w:rsidRPr="00965DFC" w:rsidRDefault="00C17BE4" w:rsidP="00C405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17BE4" w:rsidRPr="002E308E" w:rsidTr="00C40532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BE4" w:rsidRPr="002E308E" w:rsidRDefault="00494BC7" w:rsidP="00494BC7">
            <w:pPr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7BE4" w:rsidRPr="00ED31E9" w:rsidRDefault="00C17BE4" w:rsidP="00C40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Χαρακτηριστικά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7BE4" w:rsidRPr="00C17BE4" w:rsidRDefault="00C17BE4" w:rsidP="00494BC7">
            <w:pPr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Φωτιζόμενο δαχτυλίδι,</w:t>
            </w:r>
            <w:r w:rsidR="00494BC7">
              <w:rPr>
                <w:rFonts w:ascii="Times New Roman" w:hAnsi="Times New Roman"/>
                <w:sz w:val="24"/>
                <w:szCs w:val="24"/>
              </w:rPr>
              <w:t xml:space="preserve"> μπουτόν προτεραιότητας, </w:t>
            </w:r>
            <w:r>
              <w:rPr>
                <w:rFonts w:ascii="Times New Roman" w:hAnsi="Times New Roman"/>
                <w:sz w:val="24"/>
                <w:szCs w:val="24"/>
              </w:rPr>
              <w:t>ηχείο και ακουστικά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7BE4" w:rsidRPr="00C17BE4" w:rsidRDefault="00C17BE4" w:rsidP="00C40532">
            <w:pPr>
              <w:jc w:val="center"/>
              <w:rPr>
                <w:sz w:val="24"/>
                <w:szCs w:val="24"/>
              </w:rPr>
            </w:pPr>
          </w:p>
        </w:tc>
      </w:tr>
      <w:tr w:rsidR="00C17BE4" w:rsidRPr="004D7C16" w:rsidTr="00C40532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BE4" w:rsidRPr="002E308E" w:rsidRDefault="00494BC7" w:rsidP="00494BC7">
            <w:pPr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7BE4" w:rsidRPr="00C17BE4" w:rsidRDefault="00C17BE4" w:rsidP="00C405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κωδικός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7BE4" w:rsidRPr="00C17BE4" w:rsidRDefault="00C17BE4" w:rsidP="00C17BE4">
            <w:pPr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  <w:lang w:val="en-US"/>
              </w:rPr>
              <w:t>DV</w:t>
            </w:r>
            <w:r w:rsidRPr="005D3C8C">
              <w:rPr>
                <w:szCs w:val="24"/>
              </w:rPr>
              <w:t>9900</w:t>
            </w:r>
            <w:r>
              <w:rPr>
                <w:szCs w:val="24"/>
                <w:lang w:val="en-US"/>
              </w:rPr>
              <w:t>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7BE4" w:rsidRPr="00965DFC" w:rsidRDefault="00C17BE4" w:rsidP="00C4053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17BE4" w:rsidRPr="004D7C16" w:rsidTr="00C40532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BE4" w:rsidRPr="00494BC7" w:rsidRDefault="00494BC7" w:rsidP="00494BC7">
            <w:pPr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7BE4" w:rsidRPr="00ED31E9" w:rsidRDefault="00C17BE4" w:rsidP="00C40532">
            <w:pPr>
              <w:rPr>
                <w:rFonts w:ascii="Times New Roman" w:hAnsi="Times New Roman"/>
                <w:sz w:val="24"/>
                <w:szCs w:val="24"/>
              </w:rPr>
            </w:pPr>
            <w:r w:rsidRPr="00ED31E9">
              <w:rPr>
                <w:rFonts w:ascii="Times New Roman" w:hAnsi="Times New Roman"/>
                <w:sz w:val="24"/>
                <w:szCs w:val="24"/>
              </w:rPr>
              <w:t>Εγγύηση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17BE4" w:rsidRPr="0070655A" w:rsidRDefault="00C17BE4" w:rsidP="00C4053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χρόν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7BE4" w:rsidRPr="00ED31E9" w:rsidRDefault="00C17BE4" w:rsidP="00C405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7BE4" w:rsidRDefault="00C17BE4" w:rsidP="007E71AB">
      <w:pPr>
        <w:rPr>
          <w:rFonts w:ascii="Times New Roman" w:hAnsi="Times New Roman"/>
        </w:rPr>
      </w:pPr>
    </w:p>
    <w:p w:rsidR="004248F8" w:rsidRDefault="004248F8" w:rsidP="007E71AB">
      <w:pPr>
        <w:rPr>
          <w:rFonts w:ascii="Times New Roman" w:hAnsi="Times New Roman"/>
        </w:rPr>
      </w:pPr>
    </w:p>
    <w:p w:rsidR="004248F8" w:rsidRDefault="004248F8" w:rsidP="007E71AB">
      <w:pPr>
        <w:rPr>
          <w:rFonts w:ascii="Times New Roman" w:hAnsi="Times New Roman"/>
        </w:rPr>
      </w:pPr>
    </w:p>
    <w:p w:rsidR="004248F8" w:rsidRDefault="004248F8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C17BE4" w:rsidRDefault="00C17BE4" w:rsidP="007E71AB">
      <w:pPr>
        <w:rPr>
          <w:rFonts w:ascii="Times New Roman" w:hAnsi="Times New Roman"/>
        </w:rPr>
      </w:pPr>
    </w:p>
    <w:p w:rsidR="00BA4DA0" w:rsidRPr="005A0676" w:rsidRDefault="00494BC7" w:rsidP="009111E2">
      <w:pPr>
        <w:spacing w:line="360" w:lineRule="auto"/>
        <w:ind w:firstLine="7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Η παρούσα προμήθεια των Μικροφώνων </w:t>
      </w:r>
      <w:r w:rsidR="00BA4DA0" w:rsidRPr="00BA4DA0">
        <w:rPr>
          <w:rFonts w:ascii="Times New Roman" w:hAnsi="Times New Roman"/>
          <w:sz w:val="24"/>
          <w:szCs w:val="28"/>
        </w:rPr>
        <w:t>αφορ</w:t>
      </w:r>
      <w:r>
        <w:rPr>
          <w:rFonts w:ascii="Times New Roman" w:hAnsi="Times New Roman"/>
          <w:sz w:val="24"/>
          <w:szCs w:val="28"/>
        </w:rPr>
        <w:t>ά και την εγκατάσταση τους στην ΥΠΑΡΧΟΥΣΑ Συνεδριακή Μονάδα</w:t>
      </w:r>
      <w:r w:rsidR="000F2FEE">
        <w:rPr>
          <w:rFonts w:ascii="Times New Roman" w:hAnsi="Times New Roman"/>
          <w:sz w:val="24"/>
          <w:szCs w:val="28"/>
        </w:rPr>
        <w:t xml:space="preserve"> </w:t>
      </w:r>
      <w:r w:rsidR="00BA4DA0" w:rsidRPr="00BA4DA0">
        <w:rPr>
          <w:rFonts w:ascii="Times New Roman" w:hAnsi="Times New Roman"/>
          <w:sz w:val="24"/>
          <w:szCs w:val="28"/>
        </w:rPr>
        <w:t>για τ</w:t>
      </w:r>
      <w:r w:rsidR="000F2FEE">
        <w:rPr>
          <w:rFonts w:ascii="Times New Roman" w:hAnsi="Times New Roman"/>
          <w:sz w:val="24"/>
          <w:szCs w:val="28"/>
        </w:rPr>
        <w:t>η</w:t>
      </w:r>
      <w:r w:rsidR="00BA4DA0" w:rsidRPr="00BA4DA0">
        <w:rPr>
          <w:rFonts w:ascii="Times New Roman" w:hAnsi="Times New Roman"/>
          <w:sz w:val="24"/>
          <w:szCs w:val="28"/>
        </w:rPr>
        <w:t>ν οποί</w:t>
      </w:r>
      <w:r w:rsidR="000F2FEE">
        <w:rPr>
          <w:rFonts w:ascii="Times New Roman" w:hAnsi="Times New Roman"/>
          <w:sz w:val="24"/>
          <w:szCs w:val="28"/>
        </w:rPr>
        <w:t>α</w:t>
      </w:r>
      <w:r w:rsidR="00BA4DA0" w:rsidRPr="00BA4DA0">
        <w:rPr>
          <w:rFonts w:ascii="Times New Roman" w:hAnsi="Times New Roman"/>
          <w:sz w:val="24"/>
          <w:szCs w:val="28"/>
        </w:rPr>
        <w:t xml:space="preserve"> προορίζ</w:t>
      </w:r>
      <w:r w:rsidR="000F2FEE">
        <w:rPr>
          <w:rFonts w:ascii="Times New Roman" w:hAnsi="Times New Roman"/>
          <w:sz w:val="24"/>
          <w:szCs w:val="28"/>
        </w:rPr>
        <w:t>ονται συμπεριλαμβανομένων και των απαραιτήτων καλωδιώσεων και λοιπ</w:t>
      </w:r>
      <w:r w:rsidR="00603E19">
        <w:rPr>
          <w:rFonts w:ascii="Times New Roman" w:hAnsi="Times New Roman"/>
          <w:sz w:val="24"/>
          <w:szCs w:val="28"/>
        </w:rPr>
        <w:t>ώ</w:t>
      </w:r>
      <w:r w:rsidR="000F2FEE">
        <w:rPr>
          <w:rFonts w:ascii="Times New Roman" w:hAnsi="Times New Roman"/>
          <w:sz w:val="24"/>
          <w:szCs w:val="28"/>
        </w:rPr>
        <w:t>ν ηλεκτρολογικών εξαρτημάτων για τη</w:t>
      </w:r>
      <w:r w:rsidR="00603E19">
        <w:rPr>
          <w:rFonts w:ascii="Times New Roman" w:hAnsi="Times New Roman"/>
          <w:sz w:val="24"/>
          <w:szCs w:val="28"/>
        </w:rPr>
        <w:t xml:space="preserve">ν ορθή </w:t>
      </w:r>
      <w:r w:rsidR="000F2FEE">
        <w:rPr>
          <w:rFonts w:ascii="Times New Roman" w:hAnsi="Times New Roman"/>
          <w:sz w:val="24"/>
          <w:szCs w:val="28"/>
        </w:rPr>
        <w:t>λειτουργία τους.</w:t>
      </w:r>
      <w:r w:rsidR="00BA4DA0" w:rsidRPr="00BA4DA0">
        <w:rPr>
          <w:rFonts w:ascii="Times New Roman" w:hAnsi="Times New Roman"/>
          <w:sz w:val="24"/>
          <w:szCs w:val="28"/>
        </w:rPr>
        <w:t xml:space="preserve">  </w:t>
      </w:r>
    </w:p>
    <w:p w:rsidR="00875D3A" w:rsidRPr="00703102" w:rsidRDefault="001C7A1A" w:rsidP="00703102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4</w:t>
      </w:r>
      <w:r w:rsidR="00703102">
        <w:rPr>
          <w:rFonts w:ascii="Times New Roman" w:hAnsi="Times New Roman"/>
          <w:b/>
          <w:sz w:val="28"/>
          <w:u w:val="single"/>
        </w:rPr>
        <w:t>.</w:t>
      </w:r>
      <w:r w:rsidR="00703102" w:rsidRPr="004C0A21">
        <w:rPr>
          <w:rFonts w:ascii="Times New Roman" w:hAnsi="Times New Roman"/>
          <w:b/>
          <w:sz w:val="28"/>
          <w:u w:val="single"/>
        </w:rPr>
        <w:t xml:space="preserve"> </w:t>
      </w:r>
      <w:r w:rsidR="00703102">
        <w:rPr>
          <w:rFonts w:ascii="Times New Roman" w:hAnsi="Times New Roman"/>
          <w:b/>
          <w:sz w:val="28"/>
          <w:u w:val="single"/>
        </w:rPr>
        <w:t>ΕΝΔΕΙΚΤΙΚΗ ΠΟΣΟΤΗΤΑ</w:t>
      </w:r>
      <w:r w:rsidR="00703102" w:rsidRPr="004C0A21">
        <w:rPr>
          <w:rFonts w:ascii="Times New Roman" w:hAnsi="Times New Roman"/>
          <w:b/>
          <w:sz w:val="28"/>
          <w:u w:val="single"/>
        </w:rPr>
        <w:t xml:space="preserve"> </w:t>
      </w:r>
      <w:r w:rsidR="00875D3A" w:rsidRPr="00703102">
        <w:rPr>
          <w:rFonts w:ascii="Times New Roman" w:hAnsi="Times New Roman"/>
          <w:b/>
          <w:sz w:val="28"/>
          <w:u w:val="single"/>
        </w:rPr>
        <w:t>-</w:t>
      </w:r>
      <w:r w:rsidR="00A1738C" w:rsidRPr="00703102">
        <w:rPr>
          <w:rFonts w:ascii="Times New Roman" w:hAnsi="Times New Roman"/>
          <w:b/>
          <w:sz w:val="28"/>
          <w:u w:val="single"/>
        </w:rPr>
        <w:t xml:space="preserve"> </w:t>
      </w:r>
      <w:r w:rsidR="00875D3A" w:rsidRPr="00703102">
        <w:rPr>
          <w:rFonts w:ascii="Times New Roman" w:hAnsi="Times New Roman"/>
          <w:b/>
          <w:sz w:val="28"/>
          <w:u w:val="single"/>
        </w:rPr>
        <w:t>ΠΡΟΫΠΟΛΟΓΙΣΜΟΣ</w:t>
      </w:r>
    </w:p>
    <w:p w:rsidR="00875D3A" w:rsidRPr="004C0A21" w:rsidRDefault="00875D3A">
      <w:pPr>
        <w:rPr>
          <w:rFonts w:ascii="Times New Roman" w:hAnsi="Times New Roman"/>
          <w:sz w:val="10"/>
        </w:rPr>
      </w:pPr>
    </w:p>
    <w:tbl>
      <w:tblPr>
        <w:tblW w:w="9678" w:type="dxa"/>
        <w:tblInd w:w="95" w:type="dxa"/>
        <w:tblLook w:val="04A0"/>
      </w:tblPr>
      <w:tblGrid>
        <w:gridCol w:w="620"/>
        <w:gridCol w:w="3560"/>
        <w:gridCol w:w="1634"/>
        <w:gridCol w:w="1134"/>
        <w:gridCol w:w="1470"/>
        <w:gridCol w:w="1260"/>
      </w:tblGrid>
      <w:tr w:rsidR="005A0676" w:rsidRPr="005A0676" w:rsidTr="00BA3D9C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Α/Α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ΕΙΔΟΣ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Μον.Μέτρησης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Ποσότητα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Τιμή Μονάδας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Σύνολο</w:t>
            </w:r>
          </w:p>
        </w:tc>
      </w:tr>
      <w:tr w:rsidR="005A0676" w:rsidRPr="005A0676" w:rsidTr="00BA3D9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0F2FEE" w:rsidP="005A0676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Μικρόφωνα </w:t>
            </w:r>
            <w:r>
              <w:rPr>
                <w:szCs w:val="24"/>
                <w:lang w:val="en-US"/>
              </w:rPr>
              <w:t>DV</w:t>
            </w:r>
            <w:r w:rsidRPr="005D3C8C">
              <w:rPr>
                <w:szCs w:val="24"/>
              </w:rPr>
              <w:t>9900</w:t>
            </w:r>
            <w:r>
              <w:rPr>
                <w:szCs w:val="24"/>
                <w:lang w:val="en-US"/>
              </w:rPr>
              <w:t>DS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D004DB" w:rsidP="005A0676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334801" w:rsidP="00FF186E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1</w:t>
            </w:r>
            <w:r w:rsidR="00FF186E">
              <w:rPr>
                <w:rFonts w:ascii="Calibri" w:hAnsi="Calibri"/>
                <w:color w:val="000000"/>
                <w:szCs w:val="22"/>
                <w:lang w:val="en-US"/>
              </w:rPr>
              <w:t>5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>8</w:t>
            </w:r>
            <w:r>
              <w:rPr>
                <w:rFonts w:ascii="Calibri" w:hAnsi="Calibri"/>
                <w:color w:val="000000"/>
                <w:szCs w:val="22"/>
              </w:rPr>
              <w:t>,00</w:t>
            </w:r>
            <w:r w:rsidR="005A0676" w:rsidRPr="005A0676">
              <w:rPr>
                <w:rFonts w:ascii="Calibri" w:hAnsi="Calibri"/>
                <w:color w:val="000000"/>
                <w:szCs w:val="22"/>
              </w:rPr>
              <w:t>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FF186E" w:rsidP="00334801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FF186E">
              <w:rPr>
                <w:rFonts w:ascii="Calibri" w:hAnsi="Calibri"/>
                <w:color w:val="000000"/>
                <w:szCs w:val="22"/>
              </w:rPr>
              <w:t>2.</w:t>
            </w:r>
            <w:r>
              <w:rPr>
                <w:rFonts w:ascii="Calibri" w:hAnsi="Calibri"/>
                <w:color w:val="000000"/>
                <w:szCs w:val="22"/>
                <w:lang w:val="en-US"/>
              </w:rPr>
              <w:t>212</w:t>
            </w:r>
            <w:r w:rsidR="00334801" w:rsidRPr="00FF186E">
              <w:rPr>
                <w:rFonts w:ascii="Calibri" w:hAnsi="Calibri"/>
                <w:color w:val="000000"/>
                <w:szCs w:val="22"/>
              </w:rPr>
              <w:t>,00</w:t>
            </w:r>
            <w:r w:rsidR="005A0676" w:rsidRPr="005A0676">
              <w:rPr>
                <w:rFonts w:ascii="Calibri" w:hAnsi="Calibri"/>
                <w:color w:val="000000"/>
                <w:szCs w:val="22"/>
              </w:rPr>
              <w:t xml:space="preserve"> €</w:t>
            </w:r>
          </w:p>
        </w:tc>
      </w:tr>
      <w:tr w:rsidR="005A0676" w:rsidRPr="005A0676" w:rsidTr="00BA3D9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jc w:val="right"/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D004DB" w:rsidP="00D004DB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Μικρόφωνα </w:t>
            </w:r>
            <w:r>
              <w:rPr>
                <w:szCs w:val="24"/>
                <w:lang w:val="en-US"/>
              </w:rPr>
              <w:t>DV</w:t>
            </w:r>
            <w:r w:rsidRPr="005D3C8C">
              <w:rPr>
                <w:szCs w:val="24"/>
              </w:rPr>
              <w:t>9900</w:t>
            </w:r>
            <w:r>
              <w:rPr>
                <w:szCs w:val="24"/>
                <w:lang w:val="en-US"/>
              </w:rPr>
              <w:t>CS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FF186E" w:rsidRDefault="00334801" w:rsidP="00FF186E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334801">
              <w:rPr>
                <w:rFonts w:ascii="Calibri" w:hAnsi="Calibri"/>
                <w:color w:val="000000"/>
                <w:szCs w:val="22"/>
              </w:rPr>
              <w:t>16</w:t>
            </w:r>
            <w:r w:rsidR="00FF186E" w:rsidRPr="00FF186E">
              <w:rPr>
                <w:rFonts w:ascii="Calibri" w:hAnsi="Calibri"/>
                <w:color w:val="000000"/>
                <w:szCs w:val="22"/>
              </w:rPr>
              <w:t>9</w:t>
            </w:r>
            <w:r w:rsidRPr="00FF186E">
              <w:rPr>
                <w:rFonts w:ascii="Calibri" w:hAnsi="Calibri"/>
                <w:color w:val="000000"/>
                <w:szCs w:val="22"/>
              </w:rPr>
              <w:t>,00€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FF186E" w:rsidP="005A0676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169</w:t>
            </w:r>
            <w:r w:rsidR="005A0676" w:rsidRPr="005A0676">
              <w:rPr>
                <w:rFonts w:ascii="Calibri" w:hAnsi="Calibri"/>
                <w:color w:val="000000"/>
                <w:szCs w:val="22"/>
              </w:rPr>
              <w:t>,00 €</w:t>
            </w:r>
          </w:p>
        </w:tc>
      </w:tr>
      <w:tr w:rsidR="005A0676" w:rsidRPr="005A0676" w:rsidTr="00BA3D9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Συνολο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FF186E" w:rsidP="005A067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2.381</w:t>
            </w:r>
            <w:r w:rsidR="005A0676" w:rsidRPr="005A0676">
              <w:rPr>
                <w:rFonts w:ascii="Calibri" w:hAnsi="Calibri"/>
                <w:color w:val="000000"/>
                <w:sz w:val="20"/>
              </w:rPr>
              <w:t>,00 €</w:t>
            </w:r>
          </w:p>
        </w:tc>
      </w:tr>
      <w:tr w:rsidR="005A0676" w:rsidRPr="005A0676" w:rsidTr="00BA3D9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ΦΠΑ 23%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FF186E" w:rsidP="005A067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547,63</w:t>
            </w:r>
            <w:r w:rsidR="005A0676" w:rsidRPr="005A0676">
              <w:rPr>
                <w:rFonts w:ascii="Calibri" w:hAnsi="Calibri"/>
                <w:color w:val="000000"/>
                <w:sz w:val="20"/>
              </w:rPr>
              <w:t xml:space="preserve"> €</w:t>
            </w:r>
          </w:p>
        </w:tc>
      </w:tr>
      <w:tr w:rsidR="005A0676" w:rsidRPr="005A0676" w:rsidTr="00BA3D9C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color w:val="000000"/>
                <w:szCs w:val="22"/>
              </w:rPr>
            </w:pPr>
            <w:r w:rsidRPr="005A0676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5A0676" w:rsidP="005A0676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5A0676">
              <w:rPr>
                <w:rFonts w:ascii="Calibri" w:hAnsi="Calibri"/>
                <w:b/>
                <w:bCs/>
                <w:color w:val="000000"/>
                <w:szCs w:val="22"/>
              </w:rPr>
              <w:t>Σύνολο με ΦΠΑ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676" w:rsidRPr="005A0676" w:rsidRDefault="00FF186E" w:rsidP="005A0676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FF186E">
              <w:rPr>
                <w:rFonts w:ascii="Calibri" w:hAnsi="Calibri"/>
                <w:b/>
                <w:bCs/>
                <w:color w:val="000000"/>
                <w:sz w:val="20"/>
              </w:rPr>
              <w:t>2.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val="en-US"/>
              </w:rPr>
              <w:t>928,63</w:t>
            </w:r>
            <w:r w:rsidR="005A0676" w:rsidRPr="005A0676">
              <w:rPr>
                <w:rFonts w:ascii="Calibri" w:hAnsi="Calibri"/>
                <w:b/>
                <w:bCs/>
                <w:color w:val="000000"/>
                <w:sz w:val="20"/>
              </w:rPr>
              <w:t xml:space="preserve"> €</w:t>
            </w:r>
          </w:p>
        </w:tc>
      </w:tr>
    </w:tbl>
    <w:p w:rsidR="000872BC" w:rsidRPr="005A0676" w:rsidRDefault="000872BC">
      <w:pPr>
        <w:rPr>
          <w:rFonts w:ascii="Times New Roman" w:hAnsi="Times New Roman"/>
          <w:sz w:val="20"/>
        </w:rPr>
      </w:pPr>
    </w:p>
    <w:tbl>
      <w:tblPr>
        <w:tblW w:w="9763" w:type="dxa"/>
        <w:jc w:val="center"/>
        <w:tblCellSpacing w:w="20" w:type="dxa"/>
        <w:tblInd w:w="114" w:type="dxa"/>
        <w:tblLayout w:type="fixed"/>
        <w:tblLook w:val="01E0"/>
      </w:tblPr>
      <w:tblGrid>
        <w:gridCol w:w="2757"/>
        <w:gridCol w:w="2976"/>
        <w:gridCol w:w="4030"/>
      </w:tblGrid>
      <w:tr w:rsidR="008442F2" w:rsidRPr="008352E2" w:rsidTr="00493060">
        <w:trPr>
          <w:tblCellSpacing w:w="20" w:type="dxa"/>
          <w:jc w:val="center"/>
        </w:trPr>
        <w:tc>
          <w:tcPr>
            <w:tcW w:w="2697" w:type="dxa"/>
            <w:shd w:val="clear" w:color="auto" w:fill="auto"/>
          </w:tcPr>
          <w:p w:rsidR="008442F2" w:rsidRPr="001F3808" w:rsidRDefault="008442F2" w:rsidP="00B22B9F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F3808">
              <w:rPr>
                <w:rFonts w:ascii="Times New Roman" w:hAnsi="Times New Roman"/>
                <w:b/>
                <w:caps/>
                <w:sz w:val="24"/>
                <w:szCs w:val="24"/>
              </w:rPr>
              <w:t>Ο συντά</w:t>
            </w:r>
            <w:r w:rsidR="005A0676">
              <w:rPr>
                <w:rFonts w:ascii="Times New Roman" w:hAnsi="Times New Roman"/>
                <w:b/>
                <w:caps/>
                <w:sz w:val="24"/>
                <w:szCs w:val="24"/>
              </w:rPr>
              <w:t>ΚΤΗΣ</w:t>
            </w:r>
            <w:r w:rsidRPr="001F3808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  <w:p w:rsidR="008442F2" w:rsidRPr="001F3808" w:rsidRDefault="008442F2" w:rsidP="00B22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</w:tcPr>
          <w:p w:rsidR="008442F2" w:rsidRPr="001F3808" w:rsidRDefault="008442F2" w:rsidP="00B22B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808">
              <w:rPr>
                <w:rFonts w:ascii="Times New Roman" w:hAnsi="Times New Roman"/>
                <w:b/>
                <w:sz w:val="24"/>
                <w:szCs w:val="24"/>
              </w:rPr>
              <w:t>ΘΕΩΡΗΘΗΚΕ</w:t>
            </w:r>
          </w:p>
          <w:p w:rsidR="008442F2" w:rsidRPr="00C07958" w:rsidRDefault="008442F2" w:rsidP="00BA3D9C">
            <w:pPr>
              <w:ind w:right="-11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Ωραιόκαστρο</w:t>
            </w:r>
            <w:r w:rsidRPr="001F380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BA3D9C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="00974601">
              <w:rPr>
                <w:rFonts w:ascii="Times New Roman" w:hAnsi="Times New Roman"/>
                <w:b/>
                <w:bCs/>
                <w:sz w:val="24"/>
                <w:szCs w:val="24"/>
              </w:rPr>
              <w:t>/0</w:t>
            </w:r>
            <w:r w:rsidR="00BA3D9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74601">
              <w:rPr>
                <w:rFonts w:ascii="Times New Roman" w:hAnsi="Times New Roman"/>
                <w:b/>
                <w:bCs/>
                <w:sz w:val="24"/>
                <w:szCs w:val="24"/>
              </w:rPr>
              <w:t>/201</w:t>
            </w:r>
            <w:r w:rsidR="00BA3D9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0" w:type="dxa"/>
            <w:shd w:val="clear" w:color="auto" w:fill="auto"/>
          </w:tcPr>
          <w:p w:rsidR="008442F2" w:rsidRPr="00BA3D9C" w:rsidRDefault="00BA3D9C" w:rsidP="00B22B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Η ΠΡΟΙΣΤΑΜΕΝΗ</w:t>
            </w:r>
          </w:p>
          <w:p w:rsidR="008442F2" w:rsidRPr="001F3808" w:rsidRDefault="008442F2" w:rsidP="00E617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42F2" w:rsidTr="00493060">
        <w:trPr>
          <w:tblCellSpacing w:w="20" w:type="dxa"/>
          <w:jc w:val="center"/>
        </w:trPr>
        <w:tc>
          <w:tcPr>
            <w:tcW w:w="2697" w:type="dxa"/>
            <w:shd w:val="clear" w:color="auto" w:fill="auto"/>
          </w:tcPr>
          <w:p w:rsidR="008442F2" w:rsidRDefault="008442F2" w:rsidP="00B22B9F">
            <w:pPr>
              <w:rPr>
                <w:sz w:val="24"/>
                <w:szCs w:val="24"/>
              </w:rPr>
            </w:pPr>
          </w:p>
          <w:p w:rsidR="008442F2" w:rsidRPr="001F3808" w:rsidRDefault="008442F2" w:rsidP="00B22B9F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shd w:val="clear" w:color="auto" w:fill="auto"/>
          </w:tcPr>
          <w:p w:rsidR="008442F2" w:rsidRPr="001F3808" w:rsidRDefault="008442F2" w:rsidP="00B22B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8442F2" w:rsidRPr="001F3808" w:rsidRDefault="008442F2" w:rsidP="00B22B9F">
            <w:pPr>
              <w:rPr>
                <w:sz w:val="24"/>
                <w:szCs w:val="24"/>
              </w:rPr>
            </w:pPr>
          </w:p>
        </w:tc>
      </w:tr>
      <w:tr w:rsidR="008442F2" w:rsidTr="00493060">
        <w:trPr>
          <w:tblCellSpacing w:w="20" w:type="dxa"/>
          <w:jc w:val="center"/>
        </w:trPr>
        <w:tc>
          <w:tcPr>
            <w:tcW w:w="2697" w:type="dxa"/>
            <w:shd w:val="clear" w:color="auto" w:fill="auto"/>
          </w:tcPr>
          <w:p w:rsidR="008442F2" w:rsidRDefault="005A0676" w:rsidP="00B22B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ΓΟΥΤΟΥΔΗΣ </w:t>
            </w:r>
            <w:r w:rsidR="00BA3D9C">
              <w:rPr>
                <w:rFonts w:ascii="Times New Roman" w:hAnsi="Times New Roman"/>
                <w:b/>
                <w:sz w:val="24"/>
                <w:szCs w:val="24"/>
              </w:rPr>
              <w:t>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ΛΕΞΑΝΔΡΟΣ</w:t>
            </w:r>
          </w:p>
          <w:p w:rsidR="00BA3D9C" w:rsidRDefault="00BA3D9C" w:rsidP="00B22B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1799" w:rsidRPr="001F3808" w:rsidRDefault="00BA3D9C" w:rsidP="00BA3D9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Τεχνικός Εφαρμογών Πληροφορικής, Δικτύων και Αυτ/σμού Γραφείου</w:t>
            </w:r>
          </w:p>
        </w:tc>
        <w:tc>
          <w:tcPr>
            <w:tcW w:w="2936" w:type="dxa"/>
            <w:shd w:val="clear" w:color="auto" w:fill="auto"/>
          </w:tcPr>
          <w:p w:rsidR="008442F2" w:rsidRPr="001F3808" w:rsidRDefault="008442F2" w:rsidP="00B22B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shd w:val="clear" w:color="auto" w:fill="auto"/>
          </w:tcPr>
          <w:p w:rsidR="008442F2" w:rsidRPr="00B1247D" w:rsidRDefault="00BA3D9C" w:rsidP="00B22B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ΤΟΜΠΟΥΛΙΔΟΥ ΕΥΑΝΘΙΑ</w:t>
            </w:r>
          </w:p>
          <w:p w:rsidR="00E61799" w:rsidRPr="001F3808" w:rsidRDefault="00BA3D9C" w:rsidP="00BA3D9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</w:t>
            </w:r>
            <w:r w:rsidR="00E61799" w:rsidRPr="00B1247D">
              <w:rPr>
                <w:rFonts w:ascii="Times New Roman" w:hAnsi="Times New Roman"/>
                <w:b/>
                <w:sz w:val="24"/>
                <w:szCs w:val="24"/>
              </w:rPr>
              <w:t xml:space="preserve">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ΠΛΗΡΟΦΟΡΙΚΗΣ</w:t>
            </w:r>
          </w:p>
        </w:tc>
      </w:tr>
    </w:tbl>
    <w:p w:rsidR="009B1BA2" w:rsidRPr="00493060" w:rsidRDefault="009B1BA2" w:rsidP="00493060"/>
    <w:sectPr w:rsidR="009B1BA2" w:rsidRPr="00493060" w:rsidSect="00AA51E4">
      <w:footerReference w:type="default" r:id="rId9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9E8" w:rsidRDefault="00AC69E8">
      <w:r>
        <w:separator/>
      </w:r>
    </w:p>
  </w:endnote>
  <w:endnote w:type="continuationSeparator" w:id="1">
    <w:p w:rsidR="00AC69E8" w:rsidRDefault="00AC6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Cairo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Olympia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6CC" w:rsidRPr="00ED31E9" w:rsidRDefault="002256CC">
    <w:pPr>
      <w:pStyle w:val="a4"/>
      <w:rPr>
        <w:rFonts w:ascii="Times New Roman" w:hAnsi="Times New Roman"/>
        <w:sz w:val="16"/>
        <w:szCs w:val="16"/>
        <w:lang w:val="en-US"/>
      </w:rPr>
    </w:pPr>
    <w:fldSimple w:instr=" FILENAME  \* MERGEFORMAT ">
      <w:r w:rsidR="001752E7" w:rsidRPr="001752E7">
        <w:rPr>
          <w:rFonts w:ascii="Times New Roman" w:hAnsi="Times New Roman"/>
          <w:noProof/>
          <w:sz w:val="16"/>
          <w:szCs w:val="16"/>
          <w:lang w:val="en-US"/>
        </w:rPr>
        <w:t>epektasi_sunedriakis_monadas</w:t>
      </w:r>
      <w:r w:rsidR="001752E7">
        <w:rPr>
          <w:rFonts w:ascii="Times New Roman" w:hAnsi="Times New Roman"/>
          <w:noProof/>
          <w:sz w:val="16"/>
          <w:szCs w:val="16"/>
          <w:lang w:val="fr-FR"/>
        </w:rPr>
        <w:t>_2015.doc</w:t>
      </w:r>
    </w:fldSimple>
    <w:r w:rsidRPr="00ED31E9">
      <w:rPr>
        <w:rFonts w:ascii="Times New Roman" w:hAnsi="Times New Roman"/>
        <w:sz w:val="16"/>
        <w:szCs w:val="16"/>
        <w:lang w:val="en-US"/>
      </w:rPr>
      <w:t xml:space="preserve"> </w:t>
    </w:r>
    <w:r w:rsidRPr="00ED31E9">
      <w:rPr>
        <w:rFonts w:ascii="Times New Roman" w:hAnsi="Times New Roman"/>
        <w:sz w:val="16"/>
        <w:szCs w:val="16"/>
        <w:lang w:val="en-US"/>
      </w:rPr>
      <w:fldChar w:fldCharType="begin"/>
    </w:r>
    <w:r w:rsidRPr="00ED31E9">
      <w:rPr>
        <w:rFonts w:ascii="Times New Roman" w:hAnsi="Times New Roman"/>
        <w:sz w:val="16"/>
        <w:szCs w:val="16"/>
        <w:lang w:val="en-US"/>
      </w:rPr>
      <w:instrText xml:space="preserve"> USERADDRESS   \* MERGEFORMAT </w:instrText>
    </w:r>
    <w:r w:rsidRPr="00ED31E9">
      <w:rPr>
        <w:rFonts w:ascii="Times New Roman" w:hAnsi="Times New Roman"/>
        <w:sz w:val="16"/>
        <w:szCs w:val="16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9E8" w:rsidRDefault="00AC69E8">
      <w:r>
        <w:separator/>
      </w:r>
    </w:p>
  </w:footnote>
  <w:footnote w:type="continuationSeparator" w:id="1">
    <w:p w:rsidR="00AC69E8" w:rsidRDefault="00AC6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761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0948"/>
    <w:multiLevelType w:val="hybridMultilevel"/>
    <w:tmpl w:val="891694AE"/>
    <w:lvl w:ilvl="0" w:tplc="E3E0B56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D0F5D"/>
    <w:multiLevelType w:val="hybridMultilevel"/>
    <w:tmpl w:val="0148882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093F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50D35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F33B2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11F6E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565DC"/>
    <w:multiLevelType w:val="hybridMultilevel"/>
    <w:tmpl w:val="3F8E7F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AEF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805B5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756D3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2216E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41949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609F4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77D46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46281"/>
    <w:multiLevelType w:val="hybridMultilevel"/>
    <w:tmpl w:val="4CE8D6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20C63"/>
    <w:multiLevelType w:val="hybridMultilevel"/>
    <w:tmpl w:val="B0A06E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60C17"/>
    <w:multiLevelType w:val="hybridMultilevel"/>
    <w:tmpl w:val="E7147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10"/>
  </w:num>
  <w:num w:numId="5">
    <w:abstractNumId w:val="9"/>
  </w:num>
  <w:num w:numId="6">
    <w:abstractNumId w:val="6"/>
  </w:num>
  <w:num w:numId="7">
    <w:abstractNumId w:val="16"/>
  </w:num>
  <w:num w:numId="8">
    <w:abstractNumId w:val="14"/>
  </w:num>
  <w:num w:numId="9">
    <w:abstractNumId w:val="15"/>
  </w:num>
  <w:num w:numId="10">
    <w:abstractNumId w:val="2"/>
  </w:num>
  <w:num w:numId="11">
    <w:abstractNumId w:val="3"/>
  </w:num>
  <w:num w:numId="12">
    <w:abstractNumId w:val="1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5"/>
  </w:num>
  <w:num w:numId="1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8" w:dllVersion="513" w:checkStyle="1"/>
  <w:activeWritingStyle w:appName="MSWord" w:lang="fr-FR" w:vendorID="9" w:dllVersion="512" w:checkStyle="1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7B0"/>
    <w:rsid w:val="0000513D"/>
    <w:rsid w:val="00026E20"/>
    <w:rsid w:val="000536D9"/>
    <w:rsid w:val="000550A9"/>
    <w:rsid w:val="00055E27"/>
    <w:rsid w:val="000560A6"/>
    <w:rsid w:val="00056668"/>
    <w:rsid w:val="000637FF"/>
    <w:rsid w:val="00067F38"/>
    <w:rsid w:val="000743FD"/>
    <w:rsid w:val="00075A57"/>
    <w:rsid w:val="00075BCB"/>
    <w:rsid w:val="0008684B"/>
    <w:rsid w:val="000872BC"/>
    <w:rsid w:val="000905DF"/>
    <w:rsid w:val="00091E6D"/>
    <w:rsid w:val="000A5316"/>
    <w:rsid w:val="000A67A7"/>
    <w:rsid w:val="000C5857"/>
    <w:rsid w:val="000D320C"/>
    <w:rsid w:val="000E4B4C"/>
    <w:rsid w:val="000E733D"/>
    <w:rsid w:val="000F2FEE"/>
    <w:rsid w:val="000F3EBF"/>
    <w:rsid w:val="00100F9C"/>
    <w:rsid w:val="0010355A"/>
    <w:rsid w:val="00111459"/>
    <w:rsid w:val="001157E7"/>
    <w:rsid w:val="0013259B"/>
    <w:rsid w:val="00143033"/>
    <w:rsid w:val="00153E85"/>
    <w:rsid w:val="0015437C"/>
    <w:rsid w:val="00164280"/>
    <w:rsid w:val="001752E7"/>
    <w:rsid w:val="0017718B"/>
    <w:rsid w:val="0019645E"/>
    <w:rsid w:val="001B0DC0"/>
    <w:rsid w:val="001B5565"/>
    <w:rsid w:val="001B5F1C"/>
    <w:rsid w:val="001C0D3E"/>
    <w:rsid w:val="001C7A1A"/>
    <w:rsid w:val="001C7E7B"/>
    <w:rsid w:val="001D2145"/>
    <w:rsid w:val="001D253A"/>
    <w:rsid w:val="001E2DDC"/>
    <w:rsid w:val="001E7AE5"/>
    <w:rsid w:val="00201788"/>
    <w:rsid w:val="00214CE1"/>
    <w:rsid w:val="00221A29"/>
    <w:rsid w:val="00221C86"/>
    <w:rsid w:val="002252DC"/>
    <w:rsid w:val="002256CC"/>
    <w:rsid w:val="00226346"/>
    <w:rsid w:val="00233DF8"/>
    <w:rsid w:val="00236D32"/>
    <w:rsid w:val="002372C1"/>
    <w:rsid w:val="00241B0F"/>
    <w:rsid w:val="00244F44"/>
    <w:rsid w:val="00251E1E"/>
    <w:rsid w:val="00261482"/>
    <w:rsid w:val="00263F1B"/>
    <w:rsid w:val="00267CE4"/>
    <w:rsid w:val="00270D1B"/>
    <w:rsid w:val="00273084"/>
    <w:rsid w:val="002731FA"/>
    <w:rsid w:val="00274C1B"/>
    <w:rsid w:val="002876D4"/>
    <w:rsid w:val="00290674"/>
    <w:rsid w:val="0029656D"/>
    <w:rsid w:val="00297F23"/>
    <w:rsid w:val="002A23E5"/>
    <w:rsid w:val="002A24D5"/>
    <w:rsid w:val="002A50A8"/>
    <w:rsid w:val="002A5FBD"/>
    <w:rsid w:val="002B12EC"/>
    <w:rsid w:val="002B3173"/>
    <w:rsid w:val="002B7372"/>
    <w:rsid w:val="002B77E3"/>
    <w:rsid w:val="002C23B3"/>
    <w:rsid w:val="002C43CF"/>
    <w:rsid w:val="002D0CF8"/>
    <w:rsid w:val="002E09B0"/>
    <w:rsid w:val="002E308E"/>
    <w:rsid w:val="002E5322"/>
    <w:rsid w:val="00322211"/>
    <w:rsid w:val="00322B69"/>
    <w:rsid w:val="003302DA"/>
    <w:rsid w:val="00331754"/>
    <w:rsid w:val="00331A07"/>
    <w:rsid w:val="00334801"/>
    <w:rsid w:val="00341CC7"/>
    <w:rsid w:val="003457AF"/>
    <w:rsid w:val="00347D96"/>
    <w:rsid w:val="00352CD0"/>
    <w:rsid w:val="0035675A"/>
    <w:rsid w:val="00371725"/>
    <w:rsid w:val="0038010A"/>
    <w:rsid w:val="003805FE"/>
    <w:rsid w:val="00387F83"/>
    <w:rsid w:val="003A3829"/>
    <w:rsid w:val="003A6924"/>
    <w:rsid w:val="003B7946"/>
    <w:rsid w:val="003B79FF"/>
    <w:rsid w:val="003C58B3"/>
    <w:rsid w:val="0040365D"/>
    <w:rsid w:val="0040447C"/>
    <w:rsid w:val="00422E8B"/>
    <w:rsid w:val="004248F8"/>
    <w:rsid w:val="00425819"/>
    <w:rsid w:val="00433251"/>
    <w:rsid w:val="004443BE"/>
    <w:rsid w:val="00446339"/>
    <w:rsid w:val="004678E8"/>
    <w:rsid w:val="00474F92"/>
    <w:rsid w:val="0048106C"/>
    <w:rsid w:val="00482605"/>
    <w:rsid w:val="00482EDD"/>
    <w:rsid w:val="00484BB2"/>
    <w:rsid w:val="00493060"/>
    <w:rsid w:val="00494BC7"/>
    <w:rsid w:val="004A76D5"/>
    <w:rsid w:val="004B3251"/>
    <w:rsid w:val="004C0A21"/>
    <w:rsid w:val="004C135B"/>
    <w:rsid w:val="004C39CC"/>
    <w:rsid w:val="004E422A"/>
    <w:rsid w:val="004F145E"/>
    <w:rsid w:val="005056BA"/>
    <w:rsid w:val="005103AB"/>
    <w:rsid w:val="00511A22"/>
    <w:rsid w:val="005122E4"/>
    <w:rsid w:val="00515585"/>
    <w:rsid w:val="00530A60"/>
    <w:rsid w:val="005340AD"/>
    <w:rsid w:val="00536428"/>
    <w:rsid w:val="0054016B"/>
    <w:rsid w:val="00554B6B"/>
    <w:rsid w:val="00557B80"/>
    <w:rsid w:val="00566E7D"/>
    <w:rsid w:val="005700B3"/>
    <w:rsid w:val="00575E50"/>
    <w:rsid w:val="00580114"/>
    <w:rsid w:val="00582FFB"/>
    <w:rsid w:val="005A0676"/>
    <w:rsid w:val="005A6407"/>
    <w:rsid w:val="005A68BC"/>
    <w:rsid w:val="005A794A"/>
    <w:rsid w:val="005D3C8C"/>
    <w:rsid w:val="005D3CAF"/>
    <w:rsid w:val="005F65F8"/>
    <w:rsid w:val="00600898"/>
    <w:rsid w:val="00603CBB"/>
    <w:rsid w:val="00603E19"/>
    <w:rsid w:val="00603F1C"/>
    <w:rsid w:val="00611981"/>
    <w:rsid w:val="00611F41"/>
    <w:rsid w:val="00621A18"/>
    <w:rsid w:val="00624D57"/>
    <w:rsid w:val="006378E5"/>
    <w:rsid w:val="00637A46"/>
    <w:rsid w:val="00656015"/>
    <w:rsid w:val="00663DF4"/>
    <w:rsid w:val="00672871"/>
    <w:rsid w:val="006758DF"/>
    <w:rsid w:val="00680B34"/>
    <w:rsid w:val="00693F62"/>
    <w:rsid w:val="00696BC1"/>
    <w:rsid w:val="006A049A"/>
    <w:rsid w:val="006B6BCB"/>
    <w:rsid w:val="006C4513"/>
    <w:rsid w:val="006C5B29"/>
    <w:rsid w:val="006C70C0"/>
    <w:rsid w:val="006E2106"/>
    <w:rsid w:val="006E2F9E"/>
    <w:rsid w:val="006E6AFE"/>
    <w:rsid w:val="006F2A12"/>
    <w:rsid w:val="00703102"/>
    <w:rsid w:val="0070655A"/>
    <w:rsid w:val="00706746"/>
    <w:rsid w:val="00710372"/>
    <w:rsid w:val="007123B3"/>
    <w:rsid w:val="0071349D"/>
    <w:rsid w:val="00713F4A"/>
    <w:rsid w:val="00730260"/>
    <w:rsid w:val="0073040D"/>
    <w:rsid w:val="00733949"/>
    <w:rsid w:val="00737390"/>
    <w:rsid w:val="00741592"/>
    <w:rsid w:val="00751DA6"/>
    <w:rsid w:val="007633E9"/>
    <w:rsid w:val="00766CF2"/>
    <w:rsid w:val="00772F46"/>
    <w:rsid w:val="0077438F"/>
    <w:rsid w:val="007819B6"/>
    <w:rsid w:val="007877B0"/>
    <w:rsid w:val="007935F0"/>
    <w:rsid w:val="00795899"/>
    <w:rsid w:val="007A0A48"/>
    <w:rsid w:val="007A2926"/>
    <w:rsid w:val="007B5E5A"/>
    <w:rsid w:val="007E6F2F"/>
    <w:rsid w:val="007E71AB"/>
    <w:rsid w:val="007F2814"/>
    <w:rsid w:val="007F5247"/>
    <w:rsid w:val="0080420C"/>
    <w:rsid w:val="008059C4"/>
    <w:rsid w:val="00814B0E"/>
    <w:rsid w:val="008170A4"/>
    <w:rsid w:val="008247A4"/>
    <w:rsid w:val="00832238"/>
    <w:rsid w:val="00836576"/>
    <w:rsid w:val="00843766"/>
    <w:rsid w:val="008442F2"/>
    <w:rsid w:val="00852D18"/>
    <w:rsid w:val="00861A41"/>
    <w:rsid w:val="00875CC9"/>
    <w:rsid w:val="00875D3A"/>
    <w:rsid w:val="008762C9"/>
    <w:rsid w:val="00891D6B"/>
    <w:rsid w:val="0089205A"/>
    <w:rsid w:val="0089372B"/>
    <w:rsid w:val="008975CC"/>
    <w:rsid w:val="008A28FE"/>
    <w:rsid w:val="008A5A5E"/>
    <w:rsid w:val="008B555B"/>
    <w:rsid w:val="008D036B"/>
    <w:rsid w:val="008D2A6F"/>
    <w:rsid w:val="008D6F5A"/>
    <w:rsid w:val="008E59CC"/>
    <w:rsid w:val="008E5B0B"/>
    <w:rsid w:val="008E64A4"/>
    <w:rsid w:val="009060D0"/>
    <w:rsid w:val="009111E2"/>
    <w:rsid w:val="009113F9"/>
    <w:rsid w:val="00930CE1"/>
    <w:rsid w:val="0093213C"/>
    <w:rsid w:val="009350FD"/>
    <w:rsid w:val="009604A0"/>
    <w:rsid w:val="00965762"/>
    <w:rsid w:val="00965DFC"/>
    <w:rsid w:val="009665EB"/>
    <w:rsid w:val="00974601"/>
    <w:rsid w:val="0098576E"/>
    <w:rsid w:val="00992C68"/>
    <w:rsid w:val="009A1A09"/>
    <w:rsid w:val="009B0C91"/>
    <w:rsid w:val="009B1BA2"/>
    <w:rsid w:val="009B4B9A"/>
    <w:rsid w:val="009C1EE3"/>
    <w:rsid w:val="009C63CA"/>
    <w:rsid w:val="009E424B"/>
    <w:rsid w:val="00A00EFF"/>
    <w:rsid w:val="00A1096E"/>
    <w:rsid w:val="00A131A0"/>
    <w:rsid w:val="00A1738C"/>
    <w:rsid w:val="00A2455D"/>
    <w:rsid w:val="00A32650"/>
    <w:rsid w:val="00A3766E"/>
    <w:rsid w:val="00A40162"/>
    <w:rsid w:val="00A40351"/>
    <w:rsid w:val="00A42D1B"/>
    <w:rsid w:val="00A5245F"/>
    <w:rsid w:val="00A52A77"/>
    <w:rsid w:val="00A73D0F"/>
    <w:rsid w:val="00A754E9"/>
    <w:rsid w:val="00A768EF"/>
    <w:rsid w:val="00A775E9"/>
    <w:rsid w:val="00A84D1E"/>
    <w:rsid w:val="00A8644C"/>
    <w:rsid w:val="00A905E9"/>
    <w:rsid w:val="00A93195"/>
    <w:rsid w:val="00A9383C"/>
    <w:rsid w:val="00AA3250"/>
    <w:rsid w:val="00AA51E4"/>
    <w:rsid w:val="00AC3968"/>
    <w:rsid w:val="00AC69E8"/>
    <w:rsid w:val="00AC7CDA"/>
    <w:rsid w:val="00AD206B"/>
    <w:rsid w:val="00AE2073"/>
    <w:rsid w:val="00B101D0"/>
    <w:rsid w:val="00B12278"/>
    <w:rsid w:val="00B1247D"/>
    <w:rsid w:val="00B13EBC"/>
    <w:rsid w:val="00B2127D"/>
    <w:rsid w:val="00B220D3"/>
    <w:rsid w:val="00B22B9F"/>
    <w:rsid w:val="00B44F03"/>
    <w:rsid w:val="00B63D8B"/>
    <w:rsid w:val="00B71DB3"/>
    <w:rsid w:val="00B757B4"/>
    <w:rsid w:val="00B84450"/>
    <w:rsid w:val="00B9154D"/>
    <w:rsid w:val="00B9296E"/>
    <w:rsid w:val="00B944A2"/>
    <w:rsid w:val="00BA37FB"/>
    <w:rsid w:val="00BA3D9C"/>
    <w:rsid w:val="00BA3FA5"/>
    <w:rsid w:val="00BA4A80"/>
    <w:rsid w:val="00BA4DA0"/>
    <w:rsid w:val="00BA59A5"/>
    <w:rsid w:val="00BB316C"/>
    <w:rsid w:val="00BC4F03"/>
    <w:rsid w:val="00BE502D"/>
    <w:rsid w:val="00BE7BD4"/>
    <w:rsid w:val="00BF01BB"/>
    <w:rsid w:val="00BF0A95"/>
    <w:rsid w:val="00C07958"/>
    <w:rsid w:val="00C13535"/>
    <w:rsid w:val="00C17BE4"/>
    <w:rsid w:val="00C26C19"/>
    <w:rsid w:val="00C3309D"/>
    <w:rsid w:val="00C3781F"/>
    <w:rsid w:val="00C40532"/>
    <w:rsid w:val="00C40AFE"/>
    <w:rsid w:val="00C51C9D"/>
    <w:rsid w:val="00C53C6E"/>
    <w:rsid w:val="00C57081"/>
    <w:rsid w:val="00C61812"/>
    <w:rsid w:val="00C77416"/>
    <w:rsid w:val="00C916A0"/>
    <w:rsid w:val="00C96EF6"/>
    <w:rsid w:val="00CA0F5C"/>
    <w:rsid w:val="00CA1FAC"/>
    <w:rsid w:val="00CA7623"/>
    <w:rsid w:val="00CA7ED2"/>
    <w:rsid w:val="00CB0907"/>
    <w:rsid w:val="00CB2B46"/>
    <w:rsid w:val="00CC0080"/>
    <w:rsid w:val="00CC40CE"/>
    <w:rsid w:val="00CD2F0A"/>
    <w:rsid w:val="00CD4B32"/>
    <w:rsid w:val="00CE1FC1"/>
    <w:rsid w:val="00CE3322"/>
    <w:rsid w:val="00D004DB"/>
    <w:rsid w:val="00D03D7E"/>
    <w:rsid w:val="00D2089A"/>
    <w:rsid w:val="00D30C76"/>
    <w:rsid w:val="00D3444A"/>
    <w:rsid w:val="00D50CF3"/>
    <w:rsid w:val="00D53782"/>
    <w:rsid w:val="00D547F1"/>
    <w:rsid w:val="00D54A69"/>
    <w:rsid w:val="00D6396C"/>
    <w:rsid w:val="00D67008"/>
    <w:rsid w:val="00D7615F"/>
    <w:rsid w:val="00D86B87"/>
    <w:rsid w:val="00D86CD2"/>
    <w:rsid w:val="00D971F6"/>
    <w:rsid w:val="00DA295C"/>
    <w:rsid w:val="00DB4120"/>
    <w:rsid w:val="00DC291C"/>
    <w:rsid w:val="00DC2C51"/>
    <w:rsid w:val="00DC47F6"/>
    <w:rsid w:val="00DE1B1A"/>
    <w:rsid w:val="00DE1F31"/>
    <w:rsid w:val="00DF0944"/>
    <w:rsid w:val="00E10BB4"/>
    <w:rsid w:val="00E13398"/>
    <w:rsid w:val="00E173E6"/>
    <w:rsid w:val="00E243AF"/>
    <w:rsid w:val="00E30AA9"/>
    <w:rsid w:val="00E364D8"/>
    <w:rsid w:val="00E54623"/>
    <w:rsid w:val="00E56738"/>
    <w:rsid w:val="00E56DF3"/>
    <w:rsid w:val="00E61799"/>
    <w:rsid w:val="00E85FB6"/>
    <w:rsid w:val="00EC4883"/>
    <w:rsid w:val="00ED31E9"/>
    <w:rsid w:val="00ED3A83"/>
    <w:rsid w:val="00ED5322"/>
    <w:rsid w:val="00ED7078"/>
    <w:rsid w:val="00EF1D3A"/>
    <w:rsid w:val="00F00902"/>
    <w:rsid w:val="00F16E2A"/>
    <w:rsid w:val="00F229D1"/>
    <w:rsid w:val="00F4655D"/>
    <w:rsid w:val="00F46C26"/>
    <w:rsid w:val="00F52835"/>
    <w:rsid w:val="00F56545"/>
    <w:rsid w:val="00F62633"/>
    <w:rsid w:val="00F62878"/>
    <w:rsid w:val="00F93410"/>
    <w:rsid w:val="00F969F6"/>
    <w:rsid w:val="00FA2D33"/>
    <w:rsid w:val="00FA5B3B"/>
    <w:rsid w:val="00FB5AA9"/>
    <w:rsid w:val="00FC58BA"/>
    <w:rsid w:val="00FC7C31"/>
    <w:rsid w:val="00FD02D7"/>
    <w:rsid w:val="00FD2A5B"/>
    <w:rsid w:val="00FE1C63"/>
    <w:rsid w:val="00FE5A0F"/>
    <w:rsid w:val="00FF186E"/>
    <w:rsid w:val="00FF31D8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spacing w:before="120" w:after="120"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qFormat/>
    <w:pPr>
      <w:keepNext/>
      <w:spacing w:before="240" w:after="24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sz w:val="24"/>
      <w:u w:val="single"/>
      <w:lang w:val="en-US"/>
    </w:rPr>
  </w:style>
  <w:style w:type="paragraph" w:styleId="5">
    <w:name w:val="heading 5"/>
    <w:basedOn w:val="a"/>
    <w:next w:val="a"/>
    <w:qFormat/>
    <w:pPr>
      <w:keepNext/>
      <w:spacing w:line="360" w:lineRule="atLeast"/>
      <w:outlineLvl w:val="4"/>
    </w:pPr>
    <w:rPr>
      <w:rFonts w:ascii="PCairoLight" w:hAnsi="PCairoLight"/>
      <w:b/>
      <w:sz w:val="20"/>
      <w:lang w:val="en-US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POlympiaBold" w:hAnsi="POlympiaBold"/>
      <w:b/>
    </w:rPr>
  </w:style>
  <w:style w:type="paragraph" w:styleId="7">
    <w:name w:val="heading 7"/>
    <w:basedOn w:val="a"/>
    <w:next w:val="a"/>
    <w:qFormat/>
    <w:pPr>
      <w:keepNext/>
      <w:spacing w:before="240"/>
      <w:jc w:val="right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"/>
    <w:next w:val="a"/>
    <w:qFormat/>
    <w:pPr>
      <w:keepNext/>
      <w:spacing w:before="240"/>
      <w:jc w:val="center"/>
      <w:outlineLvl w:val="7"/>
    </w:pPr>
    <w:rPr>
      <w:rFonts w:ascii="Times New Roman" w:hAnsi="Times New Roman"/>
      <w:b/>
      <w:sz w:val="24"/>
    </w:rPr>
  </w:style>
  <w:style w:type="paragraph" w:styleId="9">
    <w:name w:val="heading 9"/>
    <w:basedOn w:val="a"/>
    <w:next w:val="a"/>
    <w:qFormat/>
    <w:pPr>
      <w:keepNext/>
      <w:spacing w:line="360" w:lineRule="atLeast"/>
      <w:outlineLvl w:val="8"/>
    </w:pPr>
    <w:rPr>
      <w:rFonts w:cs="Arial"/>
      <w:b/>
      <w:sz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20"/>
    </w:pPr>
    <w:rPr>
      <w:rFonts w:ascii="Century" w:hAnsi="Century"/>
      <w:sz w:val="24"/>
    </w:rPr>
  </w:style>
  <w:style w:type="paragraph" w:styleId="a6">
    <w:name w:val="Body Text"/>
    <w:basedOn w:val="a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spacing w:line="360" w:lineRule="auto"/>
      <w:jc w:val="center"/>
    </w:pPr>
    <w:rPr>
      <w:b/>
      <w:sz w:val="32"/>
    </w:rPr>
  </w:style>
  <w:style w:type="paragraph" w:styleId="20">
    <w:name w:val="Body Text 2"/>
    <w:basedOn w:val="a"/>
    <w:pPr>
      <w:spacing w:line="360" w:lineRule="auto"/>
    </w:pPr>
    <w:rPr>
      <w:rFonts w:ascii="Times New Roman" w:hAnsi="Times New Roman"/>
      <w:sz w:val="24"/>
    </w:rPr>
  </w:style>
  <w:style w:type="paragraph" w:styleId="30">
    <w:name w:val="Body Text Indent 3"/>
    <w:basedOn w:val="a"/>
    <w:pPr>
      <w:spacing w:before="120"/>
      <w:ind w:firstLine="709"/>
      <w:jc w:val="both"/>
    </w:pPr>
    <w:rPr>
      <w:rFonts w:ascii="Times New Roman" w:hAnsi="Times New Roman"/>
      <w:sz w:val="24"/>
    </w:rPr>
  </w:style>
  <w:style w:type="paragraph" w:customStyle="1" w:styleId="HeadingBase">
    <w:name w:val="Heading Base"/>
    <w:basedOn w:val="a6"/>
    <w:next w:val="a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80" w:lineRule="atLeast"/>
      <w:jc w:val="left"/>
    </w:pPr>
    <w:rPr>
      <w:rFonts w:ascii="Arial Black" w:hAnsi="Arial Black"/>
      <w:b w:val="0"/>
      <w:spacing w:val="-10"/>
      <w:kern w:val="28"/>
      <w:sz w:val="20"/>
      <w:lang w:val="en-US"/>
    </w:rPr>
  </w:style>
  <w:style w:type="paragraph" w:customStyle="1" w:styleId="PMTPRODUCT">
    <w:name w:val="PMT_PRODUCT"/>
    <w:basedOn w:val="a4"/>
    <w:pPr>
      <w:keepLines/>
      <w:tabs>
        <w:tab w:val="clear" w:pos="4153"/>
        <w:tab w:val="clear" w:pos="8306"/>
        <w:tab w:val="left" w:pos="964"/>
        <w:tab w:val="left" w:pos="1531"/>
        <w:tab w:val="left" w:pos="2098"/>
        <w:tab w:val="left" w:pos="8617"/>
        <w:tab w:val="left" w:pos="9581"/>
        <w:tab w:val="left" w:pos="10431"/>
      </w:tabs>
      <w:ind w:left="144"/>
    </w:pPr>
    <w:rPr>
      <w:sz w:val="16"/>
      <w:lang w:val="en-US" w:eastAsia="en-US"/>
    </w:rPr>
  </w:style>
  <w:style w:type="paragraph" w:styleId="31">
    <w:name w:val="Body Text 3"/>
    <w:basedOn w:val="a"/>
    <w:pPr>
      <w:spacing w:line="360" w:lineRule="auto"/>
      <w:jc w:val="both"/>
    </w:pPr>
    <w:rPr>
      <w:rFonts w:cs="Arial"/>
      <w:sz w:val="24"/>
    </w:rPr>
  </w:style>
  <w:style w:type="paragraph" w:styleId="a7">
    <w:name w:val="Balloon Text"/>
    <w:basedOn w:val="a"/>
    <w:semiHidden/>
    <w:rsid w:val="00D6700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11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ΒΑΡΥΠΑΤΗΣ ΘΡΑΣΟΣ</vt:lpstr>
      <vt:lpstr>ΒΑΡΥΠΑΤΗΣ ΘΡΑΣΟΣ</vt:lpstr>
    </vt:vector>
  </TitlesOfParts>
  <Company>Municipality Of Kalamaria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ΒΑΡΥΠΑΤΗΣ ΘΡΑΣΟΣ</dc:title>
  <dc:creator>Helen Thomou</dc:creator>
  <cp:lastModifiedBy>Paulos</cp:lastModifiedBy>
  <cp:revision>2</cp:revision>
  <cp:lastPrinted>2015-03-02T11:45:00Z</cp:lastPrinted>
  <dcterms:created xsi:type="dcterms:W3CDTF">2015-05-12T10:21:00Z</dcterms:created>
  <dcterms:modified xsi:type="dcterms:W3CDTF">2015-05-12T10:21:00Z</dcterms:modified>
</cp:coreProperties>
</file>